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14"/>
        <w:gridCol w:w="4249"/>
      </w:tblGrid>
      <w:tr w:rsidR="00D974FA" w:rsidTr="00D974FA">
        <w:trPr>
          <w:trHeight w:val="450"/>
        </w:trPr>
        <w:tc>
          <w:tcPr>
            <w:tcW w:w="5414" w:type="dxa"/>
          </w:tcPr>
          <w:p w:rsidR="00D974FA" w:rsidRDefault="00D974FA">
            <w:pPr>
              <w:spacing w:line="254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4249" w:type="dxa"/>
            <w:hideMark/>
          </w:tcPr>
          <w:p w:rsidR="00D974FA" w:rsidRDefault="00D974FA">
            <w:pPr>
              <w:spacing w:line="254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    С.Г. Кислова</w:t>
            </w:r>
          </w:p>
        </w:tc>
      </w:tr>
    </w:tbl>
    <w:p w:rsidR="00D974FA" w:rsidRDefault="00D974FA" w:rsidP="00D974FA">
      <w:pPr>
        <w:pStyle w:val="a6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</w:p>
    <w:p w:rsidR="00D974FA" w:rsidRDefault="00D974FA" w:rsidP="00D974FA">
      <w:pPr>
        <w:pStyle w:val="a6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 ____________№_____</w:t>
      </w:r>
    </w:p>
    <w:p w:rsidR="00D974FA" w:rsidRDefault="00D974FA" w:rsidP="00D974FA">
      <w:pPr>
        <w:pStyle w:val="a6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D974FA" w:rsidRDefault="00D974FA" w:rsidP="00D974FA">
      <w:pPr>
        <w:pStyle w:val="a6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городском конкурсе профессионального мастерства</w:t>
      </w:r>
    </w:p>
    <w:p w:rsidR="00D974FA" w:rsidRDefault="00D974FA" w:rsidP="00D974FA">
      <w:pPr>
        <w:pStyle w:val="a6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>
        <w:rPr>
          <w:rFonts w:ascii="Times New Roman" w:hAnsi="Times New Roman" w:cs="Times New Roman"/>
          <w:sz w:val="28"/>
          <w:szCs w:val="28"/>
        </w:rPr>
        <w:t xml:space="preserve">социальных педагогов образовательных организаций г. Владимира </w:t>
      </w:r>
      <w:r>
        <w:rPr>
          <w:rFonts w:ascii="Times New Roman" w:hAnsi="Times New Roman" w:cs="Times New Roman"/>
          <w:b/>
          <w:sz w:val="28"/>
          <w:szCs w:val="28"/>
        </w:rPr>
        <w:t xml:space="preserve">«Сообщество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b/>
          <w:sz w:val="28"/>
          <w:szCs w:val="28"/>
        </w:rPr>
        <w:t>: профессионализм, развитие, опыт»</w:t>
      </w:r>
    </w:p>
    <w:p w:rsidR="00D974FA" w:rsidRDefault="00D974FA" w:rsidP="00D974FA">
      <w:pPr>
        <w:pStyle w:val="a6"/>
        <w:tabs>
          <w:tab w:val="left" w:pos="851"/>
        </w:tabs>
        <w:ind w:firstLine="42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1.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ab/>
        <w:t>Общие положени</w:t>
      </w:r>
      <w:bookmarkEnd w:id="1"/>
      <w:r>
        <w:rPr>
          <w:rFonts w:ascii="Times New Roman" w:hAnsi="Times New Roman" w:cs="Times New Roman"/>
          <w:b/>
          <w:sz w:val="28"/>
          <w:szCs w:val="28"/>
          <w:lang w:bidi="ru-RU"/>
        </w:rPr>
        <w:t>я</w:t>
      </w: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1.1. Конкурс проводится в соответствии с Календарем городских массовых мероприятий системы образования города Владимира на 2021/2022 учебный год, утвержденным приказом управления образования администрации города Владимира от 30.06.2021 № 661-п. </w:t>
      </w: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1.2. Конкурс проводится один раз в два года, является инструментом оценки профессиональных навыков педагога и направлен на повышение уровня профессиональных компетенций социальных педагогов образовательных организаций г. Владимира и престижа профессии социального педагога.</w:t>
      </w:r>
    </w:p>
    <w:p w:rsidR="00D974FA" w:rsidRDefault="00D974FA" w:rsidP="00D974FA">
      <w:pPr>
        <w:pStyle w:val="a6"/>
        <w:tabs>
          <w:tab w:val="left" w:pos="851"/>
        </w:tabs>
        <w:ind w:firstLine="42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2.   Цели и задачи конкурса</w:t>
      </w:r>
    </w:p>
    <w:p w:rsidR="00D974FA" w:rsidRDefault="00D974FA" w:rsidP="00D974FA">
      <w:pPr>
        <w:pStyle w:val="a6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2.1.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Цель Конкурса - создание условий для повышения профессиональной компетентности социальных педагогов образовательных организаций             г. Владимира, стимулирование их профессионального роста и повышения престижа профессии.</w:t>
      </w:r>
    </w:p>
    <w:p w:rsidR="00D974FA" w:rsidRDefault="00D974FA" w:rsidP="00D974FA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2.2. Задачи Конкурса:</w:t>
      </w:r>
    </w:p>
    <w:p w:rsidR="00D974FA" w:rsidRDefault="00D974FA" w:rsidP="00D974FA">
      <w:pPr>
        <w:widowControl/>
        <w:numPr>
          <w:ilvl w:val="0"/>
          <w:numId w:val="1"/>
        </w:numPr>
        <w:suppressAutoHyphens w:val="0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организация площадки для открытого представления образцов педагогического опыта социальных педагогов;</w:t>
      </w:r>
    </w:p>
    <w:p w:rsidR="00D974FA" w:rsidRDefault="00D974FA" w:rsidP="00D974FA">
      <w:pPr>
        <w:widowControl/>
        <w:numPr>
          <w:ilvl w:val="0"/>
          <w:numId w:val="1"/>
        </w:numPr>
        <w:suppressAutoHyphens w:val="0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поиск педагогических идей по внедрению и совершенствованию технологий профессиональной деятельности;</w:t>
      </w:r>
    </w:p>
    <w:p w:rsidR="00D974FA" w:rsidRDefault="00D974FA" w:rsidP="00D974FA">
      <w:pPr>
        <w:widowControl/>
        <w:numPr>
          <w:ilvl w:val="0"/>
          <w:numId w:val="1"/>
        </w:numPr>
        <w:suppressAutoHyphens w:val="0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выявление талантливых педагогов и </w:t>
      </w:r>
      <w:r>
        <w:t>развитие их творческой инициативы;</w:t>
      </w:r>
    </w:p>
    <w:p w:rsidR="00D974FA" w:rsidRDefault="00D974FA" w:rsidP="00D974FA">
      <w:pPr>
        <w:pStyle w:val="a7"/>
        <w:widowControl/>
        <w:numPr>
          <w:ilvl w:val="0"/>
          <w:numId w:val="1"/>
        </w:numPr>
        <w:suppressAutoHyphens w:val="0"/>
        <w:jc w:val="both"/>
        <w:rPr>
          <w:szCs w:val="28"/>
          <w:lang w:bidi="ru-RU"/>
        </w:rPr>
      </w:pPr>
      <w:r>
        <w:rPr>
          <w:rFonts w:eastAsia="Times New Roman"/>
          <w:szCs w:val="28"/>
          <w:lang w:eastAsia="ru-RU"/>
        </w:rPr>
        <w:t>поддержка и поощрение активных социальных</w:t>
      </w:r>
      <w:r>
        <w:rPr>
          <w:szCs w:val="28"/>
          <w:lang w:bidi="ru-RU"/>
        </w:rPr>
        <w:t xml:space="preserve"> педагогов г. Владимира.</w:t>
      </w:r>
    </w:p>
    <w:p w:rsidR="00D974FA" w:rsidRDefault="00D974FA" w:rsidP="00D974FA">
      <w:pPr>
        <w:widowControl/>
        <w:suppressAutoHyphens w:val="0"/>
        <w:ind w:right="64"/>
        <w:jc w:val="center"/>
        <w:rPr>
          <w:rFonts w:eastAsiaTheme="minorHAnsi"/>
          <w:b/>
          <w:kern w:val="0"/>
          <w:szCs w:val="28"/>
          <w:lang w:bidi="ru-RU"/>
        </w:rPr>
      </w:pPr>
      <w:bookmarkStart w:id="2" w:name="bookmark2"/>
      <w:r>
        <w:rPr>
          <w:b/>
          <w:szCs w:val="28"/>
          <w:lang w:bidi="ru-RU"/>
        </w:rPr>
        <w:t>3.   Участники Конкурса</w:t>
      </w:r>
      <w:bookmarkEnd w:id="2"/>
    </w:p>
    <w:p w:rsidR="00D974FA" w:rsidRDefault="00D974FA" w:rsidP="00D974FA">
      <w:pPr>
        <w:pStyle w:val="a6"/>
        <w:tabs>
          <w:tab w:val="left" w:pos="1276"/>
        </w:tabs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3" w:name="bookmark3"/>
      <w:r>
        <w:rPr>
          <w:rFonts w:ascii="Times New Roman" w:hAnsi="Times New Roman" w:cs="Times New Roman"/>
          <w:sz w:val="28"/>
          <w:szCs w:val="28"/>
          <w:lang w:bidi="ru-RU"/>
        </w:rPr>
        <w:t>3.1. Участвовать в конкурсе могут социальные педагоги образовательных организаций г. Владимира.</w:t>
      </w: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3.2. Участие в Конкурсе является добровольным и индивидуальным.</w:t>
      </w:r>
    </w:p>
    <w:p w:rsidR="00D974FA" w:rsidRDefault="00D974FA" w:rsidP="00D974FA">
      <w:pPr>
        <w:pStyle w:val="a6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4. Сроки и порядок проведения Конкурса</w:t>
      </w:r>
      <w:bookmarkEnd w:id="3"/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4.1. 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Конкурс проводится в дистанционном формате в </w:t>
      </w:r>
      <w:r>
        <w:rPr>
          <w:rFonts w:ascii="Times New Roman" w:hAnsi="Times New Roman" w:cs="Times New Roman"/>
          <w:b/>
          <w:sz w:val="28"/>
          <w:szCs w:val="28"/>
        </w:rPr>
        <w:t>два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этапа</w:t>
      </w:r>
      <w:r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D974FA" w:rsidRDefault="00D974FA" w:rsidP="00D974FA">
      <w:pPr>
        <w:pStyle w:val="a6"/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4.1.1. 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Первый этап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проводится в период с 24 января 2022 года по 18 марта 2022 года: приём заявок и конкурсных работ. </w:t>
      </w:r>
    </w:p>
    <w:p w:rsidR="00D974FA" w:rsidRDefault="00D974FA" w:rsidP="00D974FA">
      <w:pPr>
        <w:pStyle w:val="a6"/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В срок до 18 марта 2022 года на электронный адрес </w:t>
      </w:r>
      <w:hyperlink r:id="rId5" w:history="1">
        <w:r>
          <w:rPr>
            <w:rStyle w:val="a3"/>
            <w:lang w:bidi="ru-RU"/>
          </w:rPr>
          <w:t>doospc-pro@yandex.ru</w:t>
        </w:r>
      </w:hyperlink>
      <w:r>
        <w:rPr>
          <w:rFonts w:ascii="Times New Roman" w:hAnsi="Times New Roman" w:cs="Times New Roman"/>
          <w:sz w:val="28"/>
          <w:szCs w:val="28"/>
          <w:lang w:bidi="ru-RU"/>
        </w:rPr>
        <w:t xml:space="preserve"> с пометкой «Конкурс профессионального мастерства социальных педагогов» направляются:</w:t>
      </w: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заявка на участие в Конкурсе (приложение 1 к Положению);</w:t>
      </w: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согласие на обработку персональных данных (приложение 2 к Положению);</w:t>
      </w: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 </w:t>
      </w:r>
      <w:r>
        <w:rPr>
          <w:rFonts w:ascii="Times New Roman" w:hAnsi="Times New Roman" w:cs="Times New Roman"/>
          <w:sz w:val="28"/>
          <w:szCs w:val="28"/>
          <w:lang w:bidi="ru-RU"/>
        </w:rPr>
        <w:t>конкурсные материалы в соответствии с п.5 Положения о Конкурсе.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Работы, поступившие после 18 марта 2022 года, а также конкурсные работы, оформленные с нарушением требований настоящего Положения, не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рассматриваются.</w:t>
      </w: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4.1.2. Заявка на Конкурс, 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направляются в формате *.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 наличием печати и подписи руководителя образовательной организации.</w:t>
      </w: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4.2. 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Второй этап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проводится с 18 по 25 марта 2022 года: рассмотрение конкурсных работ и подведение итогов Конкурса.</w:t>
      </w: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4.2.1. Материалы, присланные на Конкурс, не рецензируются и не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 xml:space="preserve">возвращаются. </w:t>
      </w: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4.2.2. Участник Конкурса предоставляет организаторам право на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некоммерческое использование фотографий, презентаций, видеоматериалов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и текстов без предварительного уведомления авторов. Публичная демонстрация представленных на Конкурс работ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осуществляется с обязательным указанием имени автора. В случае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возникновения претензий со стороны лиц, фигурирующих на снимках и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видеоматериалах, представленных участниками Конкурса, при демонстрации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в рамках конкурсных мероприятий, ответственность несут авторы работ.</w:t>
      </w:r>
    </w:p>
    <w:p w:rsidR="00D974FA" w:rsidRDefault="00D974FA" w:rsidP="00D974FA">
      <w:pPr>
        <w:pStyle w:val="a6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bookmarkStart w:id="4" w:name="bookmark4"/>
      <w:r>
        <w:rPr>
          <w:rFonts w:ascii="Times New Roman" w:hAnsi="Times New Roman" w:cs="Times New Roman"/>
          <w:b/>
          <w:sz w:val="28"/>
          <w:szCs w:val="28"/>
          <w:lang w:bidi="ru-RU"/>
        </w:rPr>
        <w:t>5.    Содержание Конкурс</w:t>
      </w:r>
      <w:bookmarkEnd w:id="4"/>
      <w:r>
        <w:rPr>
          <w:rFonts w:ascii="Times New Roman" w:hAnsi="Times New Roman" w:cs="Times New Roman"/>
          <w:b/>
          <w:sz w:val="28"/>
          <w:szCs w:val="28"/>
          <w:lang w:bidi="ru-RU"/>
        </w:rPr>
        <w:t>ных материалов.</w:t>
      </w:r>
    </w:p>
    <w:p w:rsidR="00D974FA" w:rsidRDefault="00D974FA" w:rsidP="00D974FA">
      <w:pPr>
        <w:ind w:right="49" w:firstLine="426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Конкурсные материалы состоят из трех обязательных заданий.</w:t>
      </w:r>
    </w:p>
    <w:p w:rsidR="00D974FA" w:rsidRDefault="00D974FA" w:rsidP="00D974FA">
      <w:pPr>
        <w:ind w:right="49" w:firstLine="426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color w:val="000000"/>
          <w:szCs w:val="28"/>
          <w:lang w:eastAsia="ru-RU"/>
        </w:rPr>
        <w:t xml:space="preserve">Задание №1 Визитная карточка  </w:t>
      </w:r>
    </w:p>
    <w:p w:rsidR="00D974FA" w:rsidRDefault="00D974FA" w:rsidP="00D974FA">
      <w:pPr>
        <w:ind w:right="49" w:firstLine="426"/>
        <w:jc w:val="center"/>
        <w:rPr>
          <w:szCs w:val="28"/>
        </w:rPr>
      </w:pPr>
      <w:r>
        <w:rPr>
          <w:rFonts w:eastAsia="Times New Roman"/>
          <w:b/>
          <w:color w:val="000000"/>
          <w:szCs w:val="28"/>
          <w:lang w:eastAsia="ru-RU"/>
        </w:rPr>
        <w:t>«</w:t>
      </w:r>
      <w:r>
        <w:rPr>
          <w:rFonts w:eastAsia="Times New Roman"/>
          <w:b/>
          <w:color w:val="000000"/>
          <w:szCs w:val="28"/>
          <w:lang w:val="en-US" w:eastAsia="ru-RU"/>
        </w:rPr>
        <w:t>PRO</w:t>
      </w:r>
      <w:r w:rsidRPr="00D974FA">
        <w:rPr>
          <w:rFonts w:eastAsia="Times New Roman"/>
          <w:b/>
          <w:color w:val="000000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Cs w:val="28"/>
          <w:lang w:eastAsia="ru-RU"/>
        </w:rPr>
        <w:t xml:space="preserve">развитие» </w:t>
      </w:r>
      <w:r>
        <w:rPr>
          <w:szCs w:val="28"/>
        </w:rPr>
        <w:t>(регламент 3-5 минут).</w:t>
      </w:r>
    </w:p>
    <w:p w:rsidR="00D974FA" w:rsidRDefault="00D974FA" w:rsidP="00D974FA">
      <w:pPr>
        <w:ind w:right="49" w:firstLine="426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Theme="minorHAnsi" w:cstheme="minorBidi"/>
          <w:kern w:val="0"/>
          <w:szCs w:val="28"/>
        </w:rPr>
        <w:t>Визитная карточка призвана сформировать первое впечатление об участнике Конкурса, создать его уникальный образ, дать представление о его личностных и профессиональных качествах. По желанию, конкурсант имеет право привлечь к созданию визитной карточки коллег и учащихся образовательной организации.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</w:p>
    <w:p w:rsidR="00D974FA" w:rsidRDefault="00D974FA" w:rsidP="00D974FA">
      <w:pPr>
        <w:ind w:right="49" w:firstLine="426"/>
        <w:jc w:val="both"/>
      </w:pPr>
      <w:r>
        <w:rPr>
          <w:rFonts w:eastAsia="Times New Roman"/>
          <w:color w:val="000000"/>
          <w:szCs w:val="28"/>
          <w:lang w:eastAsia="ru-RU"/>
        </w:rPr>
        <w:t xml:space="preserve">Конкурсное задание </w:t>
      </w:r>
      <w:proofErr w:type="gramStart"/>
      <w:r>
        <w:rPr>
          <w:rFonts w:eastAsia="Times New Roman"/>
          <w:color w:val="000000"/>
          <w:szCs w:val="28"/>
          <w:lang w:eastAsia="ru-RU"/>
        </w:rPr>
        <w:t>выполняется  в</w:t>
      </w:r>
      <w:proofErr w:type="gramEnd"/>
      <w:r>
        <w:rPr>
          <w:rFonts w:eastAsia="Times New Roman"/>
          <w:color w:val="000000"/>
          <w:szCs w:val="28"/>
          <w:lang w:eastAsia="ru-RU"/>
        </w:rPr>
        <w:t xml:space="preserve"> формате презентации, видеоролика. </w:t>
      </w:r>
      <w:r>
        <w:t xml:space="preserve">При оценивании </w:t>
      </w:r>
      <w:proofErr w:type="gramStart"/>
      <w:r>
        <w:t>работ  учитывается</w:t>
      </w:r>
      <w:proofErr w:type="gramEnd"/>
      <w:r>
        <w:t xml:space="preserve"> наличие информации о профессиональных достижениях, логичность в построении предлагаемого материала, творческий подход, эмоциональная насыщенность.  </w:t>
      </w:r>
    </w:p>
    <w:p w:rsidR="00D974FA" w:rsidRDefault="00D974FA" w:rsidP="00D974FA">
      <w:pPr>
        <w:ind w:firstLine="426"/>
        <w:jc w:val="center"/>
      </w:pPr>
      <w:r>
        <w:rPr>
          <w:rFonts w:eastAsia="Times New Roman"/>
          <w:b/>
          <w:color w:val="000000"/>
          <w:szCs w:val="28"/>
          <w:lang w:eastAsia="ru-RU"/>
        </w:rPr>
        <w:t xml:space="preserve">Задание №2 Эссе </w:t>
      </w:r>
    </w:p>
    <w:p w:rsidR="00D974FA" w:rsidRDefault="00D974FA" w:rsidP="00D974FA">
      <w:pPr>
        <w:ind w:firstLine="426"/>
        <w:jc w:val="center"/>
        <w:rPr>
          <w:b/>
          <w:szCs w:val="28"/>
        </w:rPr>
      </w:pPr>
      <w:r>
        <w:rPr>
          <w:b/>
        </w:rPr>
        <w:t>«</w:t>
      </w:r>
      <w:r>
        <w:rPr>
          <w:b/>
          <w:lang w:val="en-US"/>
        </w:rPr>
        <w:t>PRO</w:t>
      </w:r>
      <w:r w:rsidRPr="00D974FA">
        <w:rPr>
          <w:b/>
        </w:rPr>
        <w:t xml:space="preserve"> </w:t>
      </w:r>
      <w:r>
        <w:rPr>
          <w:b/>
        </w:rPr>
        <w:t>профессию»</w:t>
      </w:r>
    </w:p>
    <w:p w:rsidR="00D974FA" w:rsidRDefault="00D974FA" w:rsidP="00D974FA">
      <w:pPr>
        <w:shd w:val="clear" w:color="auto" w:fill="FFFFFF"/>
        <w:ind w:firstLine="426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 Эссе представляет собой творческое мини-сочинение, авторский продукт (не менее 70 % оригинальности), в котором участник излагает свое видение предложенной темы (мотивы выбора данной профессии, свое понимание миссии </w:t>
      </w:r>
      <w:r>
        <w:rPr>
          <w:rFonts w:eastAsia="Times New Roman"/>
          <w:bCs/>
          <w:color w:val="000000"/>
          <w:szCs w:val="28"/>
          <w:lang w:eastAsia="ru-RU"/>
        </w:rPr>
        <w:t>социального педагога и др.)</w:t>
      </w:r>
      <w:r>
        <w:rPr>
          <w:rFonts w:eastAsia="Times New Roman"/>
          <w:color w:val="000000"/>
          <w:szCs w:val="28"/>
          <w:lang w:eastAsia="ru-RU"/>
        </w:rPr>
        <w:t>, обосновывая его и опираясь на существующие тенденции социального развития, обращаясь к фактам из профессионального или личного опыта.</w:t>
      </w:r>
      <w:r>
        <w:rPr>
          <w:rFonts w:eastAsia="Times New Roman"/>
          <w:color w:val="000000"/>
          <w:szCs w:val="28"/>
          <w:highlight w:val="yellow"/>
          <w:lang w:eastAsia="ru-RU"/>
        </w:rPr>
        <w:t xml:space="preserve"> </w:t>
      </w:r>
    </w:p>
    <w:p w:rsidR="00D974FA" w:rsidRDefault="00D974FA" w:rsidP="00D974FA">
      <w:pPr>
        <w:pStyle w:val="a6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№3 «Методическая разработка </w:t>
      </w:r>
    </w:p>
    <w:p w:rsidR="00D974FA" w:rsidRDefault="00D974FA" w:rsidP="00D974FA">
      <w:pPr>
        <w:pStyle w:val="a6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b/>
          <w:sz w:val="28"/>
          <w:szCs w:val="28"/>
        </w:rPr>
        <w:t>профессионализм»</w:t>
      </w: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рассмотрению на конкурс принимаются методические   разработки мероприятий,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направленных на повышение компетенций всех участников образовательного процесса (категория участников - по выбору конкурсанта):</w:t>
      </w: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- </w:t>
      </w:r>
      <w:r>
        <w:rPr>
          <w:rFonts w:ascii="Times New Roman" w:hAnsi="Times New Roman" w:cs="Times New Roman"/>
          <w:i/>
          <w:sz w:val="28"/>
          <w:szCs w:val="28"/>
          <w:lang w:bidi="ru-RU"/>
        </w:rPr>
        <w:t>внеклассного мероприятия с несовершеннолетними</w:t>
      </w:r>
      <w:r>
        <w:rPr>
          <w:rFonts w:ascii="Times New Roman" w:hAnsi="Times New Roman" w:cs="Times New Roman"/>
          <w:sz w:val="28"/>
          <w:szCs w:val="28"/>
          <w:lang w:bidi="ru-RU"/>
        </w:rPr>
        <w:t>, направленного на профилактику различного рода негативных проявлений среди подростков;</w:t>
      </w: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i/>
          <w:sz w:val="28"/>
          <w:szCs w:val="28"/>
          <w:lang w:bidi="ru-RU"/>
        </w:rPr>
        <w:t>занятия с родителями</w:t>
      </w:r>
      <w:r>
        <w:rPr>
          <w:rFonts w:ascii="Times New Roman" w:hAnsi="Times New Roman" w:cs="Times New Roman"/>
          <w:sz w:val="28"/>
          <w:szCs w:val="28"/>
          <w:lang w:bidi="ru-RU"/>
        </w:rPr>
        <w:t>, направленного на формирование родительских компетенций по воспитанию у детей социально-ответственного поведения и ценностей здорового образа жизни;</w:t>
      </w:r>
    </w:p>
    <w:p w:rsidR="00D974FA" w:rsidRDefault="00D974FA" w:rsidP="00D974FA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bidi="ru-RU"/>
        </w:rPr>
        <w:t>-</w:t>
      </w:r>
      <w:r>
        <w:rPr>
          <w:sz w:val="28"/>
          <w:szCs w:val="28"/>
          <w:lang w:val="en-US" w:bidi="ru-RU"/>
        </w:rPr>
        <w:t> </w:t>
      </w:r>
      <w:r>
        <w:rPr>
          <w:i/>
          <w:color w:val="000000" w:themeColor="text1"/>
          <w:sz w:val="28"/>
          <w:szCs w:val="28"/>
          <w:lang w:bidi="ru-RU"/>
        </w:rPr>
        <w:t>занятия с педагогами</w:t>
      </w:r>
      <w:r>
        <w:rPr>
          <w:color w:val="000000" w:themeColor="text1"/>
          <w:sz w:val="28"/>
          <w:szCs w:val="28"/>
          <w:lang w:bidi="ru-RU"/>
        </w:rPr>
        <w:t xml:space="preserve"> </w:t>
      </w:r>
      <w:r>
        <w:rPr>
          <w:color w:val="000000" w:themeColor="text1"/>
          <w:sz w:val="28"/>
          <w:szCs w:val="28"/>
        </w:rPr>
        <w:t>по профилактике асоциального поведения и навыков здорового образа жизни среди несовершеннолетних.</w:t>
      </w:r>
    </w:p>
    <w:p w:rsidR="00D974FA" w:rsidRDefault="00D974FA" w:rsidP="00D974FA">
      <w:pPr>
        <w:widowControl/>
        <w:suppressAutoHyphens w:val="0"/>
        <w:ind w:firstLine="708"/>
        <w:jc w:val="both"/>
        <w:rPr>
          <w:rFonts w:eastAsia="Times New Roman"/>
          <w:bCs/>
          <w:kern w:val="0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Методическая разработка представляет собой полный текст содержания мероприятия - </w:t>
      </w:r>
      <w:r>
        <w:rPr>
          <w:bCs/>
          <w:szCs w:val="28"/>
        </w:rPr>
        <w:t>логично структурированный и подробно описанный ход проведения занятия, внеклассного мероприятия (классного часа, родительского собрания, тематического вечера, викторины, конкурса, игры, фестиваля и т.п.).</w:t>
      </w:r>
      <w:r>
        <w:rPr>
          <w:szCs w:val="28"/>
        </w:rPr>
        <w:t xml:space="preserve"> </w:t>
      </w:r>
    </w:p>
    <w:p w:rsidR="00D974FA" w:rsidRDefault="00D974FA" w:rsidP="00D974FA">
      <w:pPr>
        <w:widowControl/>
        <w:suppressAutoHyphens w:val="0"/>
        <w:ind w:firstLine="708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bCs/>
          <w:iCs/>
          <w:kern w:val="0"/>
          <w:szCs w:val="28"/>
          <w:lang w:eastAsia="ru-RU"/>
        </w:rPr>
        <w:t>Структура</w:t>
      </w:r>
      <w:r>
        <w:rPr>
          <w:rFonts w:eastAsia="Times New Roman"/>
          <w:bCs/>
          <w:kern w:val="0"/>
          <w:szCs w:val="28"/>
          <w:lang w:eastAsia="ru-RU"/>
        </w:rPr>
        <w:t xml:space="preserve"> методической разработки мероприятий:  </w:t>
      </w:r>
    </w:p>
    <w:p w:rsidR="00D974FA" w:rsidRDefault="00D974FA" w:rsidP="00D974FA">
      <w:pPr>
        <w:pStyle w:val="a7"/>
        <w:widowControl/>
        <w:numPr>
          <w:ilvl w:val="0"/>
          <w:numId w:val="2"/>
        </w:numPr>
        <w:suppressAutoHyphens w:val="0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 xml:space="preserve">тип мероприятия; </w:t>
      </w:r>
    </w:p>
    <w:p w:rsidR="00D974FA" w:rsidRDefault="00D974FA" w:rsidP="00D974FA">
      <w:pPr>
        <w:pStyle w:val="a7"/>
        <w:widowControl/>
        <w:numPr>
          <w:ilvl w:val="0"/>
          <w:numId w:val="2"/>
        </w:numPr>
        <w:suppressAutoHyphens w:val="0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тема мероприятия;</w:t>
      </w:r>
    </w:p>
    <w:p w:rsidR="00D974FA" w:rsidRDefault="00D974FA" w:rsidP="00D974FA">
      <w:pPr>
        <w:pStyle w:val="a7"/>
        <w:widowControl/>
        <w:numPr>
          <w:ilvl w:val="0"/>
          <w:numId w:val="2"/>
        </w:numPr>
        <w:suppressAutoHyphens w:val="0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цель, задачи мероприятия;</w:t>
      </w:r>
    </w:p>
    <w:p w:rsidR="00D974FA" w:rsidRDefault="00D974FA" w:rsidP="00D974FA">
      <w:pPr>
        <w:pStyle w:val="a7"/>
        <w:widowControl/>
        <w:numPr>
          <w:ilvl w:val="0"/>
          <w:numId w:val="2"/>
        </w:numPr>
        <w:suppressAutoHyphens w:val="0"/>
        <w:jc w:val="both"/>
        <w:rPr>
          <w:rFonts w:eastAsia="Times New Roman"/>
          <w:kern w:val="0"/>
          <w:szCs w:val="28"/>
          <w:lang w:eastAsia="ru-RU"/>
        </w:rPr>
      </w:pPr>
      <w:proofErr w:type="gramStart"/>
      <w:r>
        <w:rPr>
          <w:rFonts w:eastAsia="Times New Roman"/>
          <w:kern w:val="0"/>
          <w:szCs w:val="28"/>
          <w:lang w:eastAsia="ru-RU"/>
        </w:rPr>
        <w:t>ход  и</w:t>
      </w:r>
      <w:proofErr w:type="gramEnd"/>
      <w:r>
        <w:rPr>
          <w:rFonts w:eastAsia="Times New Roman"/>
          <w:kern w:val="0"/>
          <w:szCs w:val="28"/>
          <w:lang w:eastAsia="ru-RU"/>
        </w:rPr>
        <w:t xml:space="preserve"> </w:t>
      </w:r>
      <w:proofErr w:type="spellStart"/>
      <w:r>
        <w:rPr>
          <w:rFonts w:eastAsia="Times New Roman"/>
          <w:kern w:val="0"/>
          <w:szCs w:val="28"/>
          <w:lang w:eastAsia="ru-RU"/>
        </w:rPr>
        <w:t>тайминг</w:t>
      </w:r>
      <w:proofErr w:type="spellEnd"/>
      <w:r>
        <w:rPr>
          <w:rFonts w:eastAsia="Times New Roman"/>
          <w:kern w:val="0"/>
          <w:szCs w:val="28"/>
          <w:lang w:eastAsia="ru-RU"/>
        </w:rPr>
        <w:t xml:space="preserve">  мероприятия  (с указанием последовательности его этапов и примерного распределения времени по этим этапам);</w:t>
      </w:r>
    </w:p>
    <w:p w:rsidR="00D974FA" w:rsidRDefault="00D974FA" w:rsidP="00D974FA">
      <w:pPr>
        <w:pStyle w:val="a7"/>
        <w:widowControl/>
        <w:numPr>
          <w:ilvl w:val="0"/>
          <w:numId w:val="2"/>
        </w:numPr>
        <w:suppressAutoHyphens w:val="0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 xml:space="preserve">методы и приемы работы педагога, использованные в ходе мероприятия; </w:t>
      </w:r>
    </w:p>
    <w:p w:rsidR="00D974FA" w:rsidRDefault="00D974FA" w:rsidP="00D974FA">
      <w:pPr>
        <w:pStyle w:val="a7"/>
        <w:widowControl/>
        <w:numPr>
          <w:ilvl w:val="0"/>
          <w:numId w:val="2"/>
        </w:numPr>
        <w:suppressAutoHyphens w:val="0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оборудование, необходимое для проведения мероприятия;</w:t>
      </w:r>
    </w:p>
    <w:p w:rsidR="00D974FA" w:rsidRDefault="00D974FA" w:rsidP="00D974FA">
      <w:pPr>
        <w:pStyle w:val="a7"/>
        <w:widowControl/>
        <w:numPr>
          <w:ilvl w:val="0"/>
          <w:numId w:val="2"/>
        </w:numPr>
        <w:suppressAutoHyphens w:val="0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задания для аудитории на каждом из этапов мероприятия;</w:t>
      </w:r>
    </w:p>
    <w:p w:rsidR="00D974FA" w:rsidRDefault="00D974FA" w:rsidP="00D974FA">
      <w:pPr>
        <w:pStyle w:val="a7"/>
        <w:widowControl/>
        <w:numPr>
          <w:ilvl w:val="0"/>
          <w:numId w:val="2"/>
        </w:numPr>
        <w:suppressAutoHyphens w:val="0"/>
        <w:jc w:val="both"/>
        <w:rPr>
          <w:rFonts w:eastAsia="Times New Roman"/>
          <w:kern w:val="0"/>
          <w:szCs w:val="28"/>
          <w:lang w:eastAsia="ru-RU"/>
        </w:rPr>
      </w:pPr>
      <w:proofErr w:type="gramStart"/>
      <w:r>
        <w:rPr>
          <w:rFonts w:eastAsia="Times New Roman"/>
          <w:kern w:val="0"/>
          <w:szCs w:val="28"/>
          <w:lang w:eastAsia="ru-RU"/>
        </w:rPr>
        <w:t>алгоритмы  выполнения</w:t>
      </w:r>
      <w:proofErr w:type="gramEnd"/>
      <w:r>
        <w:rPr>
          <w:rFonts w:eastAsia="Times New Roman"/>
          <w:kern w:val="0"/>
          <w:szCs w:val="28"/>
          <w:lang w:eastAsia="ru-RU"/>
        </w:rPr>
        <w:t xml:space="preserve"> заданий.</w:t>
      </w:r>
    </w:p>
    <w:p w:rsidR="00D974FA" w:rsidRDefault="00D974FA" w:rsidP="00D974FA">
      <w:pPr>
        <w:pStyle w:val="a6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6.   Требования к содержанию работ</w:t>
      </w:r>
      <w:bookmarkStart w:id="5" w:name="bookmark5"/>
    </w:p>
    <w:p w:rsidR="00D974FA" w:rsidRDefault="00D974FA" w:rsidP="00D974FA">
      <w:pPr>
        <w:shd w:val="clear" w:color="auto" w:fill="FFFFFF"/>
        <w:ind w:firstLine="426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При оформлении работы обязательно наличие титульного листа к каждому заданию (наименование конкурса, ФИО участника, наименование образовательной организации, в которой работает участник Конкурса).</w:t>
      </w:r>
    </w:p>
    <w:bookmarkEnd w:id="5"/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Конкурсная работа должна соответствовать следующим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требованиям:</w:t>
      </w:r>
    </w:p>
    <w:p w:rsidR="00D974FA" w:rsidRDefault="00D974FA" w:rsidP="00D974FA">
      <w:pPr>
        <w:shd w:val="clear" w:color="auto" w:fill="FFFFFF"/>
        <w:ind w:firstLine="426"/>
        <w:jc w:val="both"/>
        <w:rPr>
          <w:rFonts w:eastAsia="Times New Roman"/>
          <w:color w:val="000000"/>
          <w:szCs w:val="28"/>
          <w:lang w:eastAsia="ru-RU"/>
        </w:rPr>
      </w:pPr>
      <w:r>
        <w:rPr>
          <w:szCs w:val="28"/>
        </w:rPr>
        <w:t xml:space="preserve">- текстовые файлы </w:t>
      </w:r>
      <w:r>
        <w:rPr>
          <w:rFonts w:eastAsia="Times New Roman"/>
          <w:color w:val="000000"/>
          <w:szCs w:val="28"/>
          <w:lang w:eastAsia="ru-RU"/>
        </w:rPr>
        <w:t xml:space="preserve">формата А4, книжной ориентации (шрифт </w:t>
      </w:r>
      <w:proofErr w:type="spellStart"/>
      <w:r>
        <w:rPr>
          <w:rFonts w:eastAsia="Times New Roman"/>
          <w:color w:val="000000"/>
          <w:szCs w:val="28"/>
          <w:lang w:eastAsia="ru-RU"/>
        </w:rPr>
        <w:t>TimesNewRoman</w:t>
      </w:r>
      <w:proofErr w:type="spellEnd"/>
      <w:r>
        <w:rPr>
          <w:rFonts w:eastAsia="Times New Roman"/>
          <w:color w:val="000000"/>
          <w:szCs w:val="28"/>
          <w:lang w:eastAsia="ru-RU"/>
        </w:rPr>
        <w:t>, кегль 14, интервал – 1). Цитирование использованной литературы оформляется в виде сносок со всеми выходными данными источников (автор, название работы, город издания, издательство (периодическое издание), год издания (номер выпуска), страницы);</w:t>
      </w:r>
    </w:p>
    <w:p w:rsidR="00D974FA" w:rsidRDefault="00D974FA" w:rsidP="00D974FA">
      <w:pPr>
        <w:ind w:right="49" w:firstLine="426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-  требования к презентации:</w:t>
      </w:r>
    </w:p>
    <w:p w:rsidR="00D974FA" w:rsidRDefault="00D974FA" w:rsidP="00D974FA">
      <w:pPr>
        <w:pStyle w:val="a7"/>
        <w:numPr>
          <w:ilvl w:val="0"/>
          <w:numId w:val="3"/>
        </w:numPr>
        <w:ind w:right="568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презентация должна быть подготовлена в программе MS </w:t>
      </w:r>
      <w:proofErr w:type="spellStart"/>
      <w:r>
        <w:rPr>
          <w:rFonts w:eastAsia="Times New Roman"/>
          <w:color w:val="000000"/>
          <w:szCs w:val="28"/>
          <w:lang w:eastAsia="ru-RU"/>
        </w:rPr>
        <w:t>PowerPoint</w:t>
      </w:r>
      <w:proofErr w:type="spellEnd"/>
      <w:r>
        <w:rPr>
          <w:rFonts w:eastAsia="Times New Roman"/>
          <w:color w:val="000000"/>
          <w:szCs w:val="28"/>
          <w:lang w:eastAsia="ru-RU"/>
        </w:rPr>
        <w:t>, в формате *.</w:t>
      </w:r>
      <w:proofErr w:type="spellStart"/>
      <w:r>
        <w:rPr>
          <w:rFonts w:eastAsia="Times New Roman"/>
          <w:color w:val="000000"/>
          <w:szCs w:val="28"/>
          <w:lang w:eastAsia="ru-RU"/>
        </w:rPr>
        <w:t>ppt</w:t>
      </w:r>
      <w:proofErr w:type="spellEnd"/>
      <w:r>
        <w:rPr>
          <w:rFonts w:eastAsia="Times New Roman"/>
          <w:color w:val="000000"/>
          <w:szCs w:val="28"/>
          <w:lang w:eastAsia="ru-RU"/>
        </w:rPr>
        <w:t>, *.</w:t>
      </w:r>
      <w:proofErr w:type="spellStart"/>
      <w:r>
        <w:rPr>
          <w:rFonts w:eastAsia="Times New Roman"/>
          <w:color w:val="000000"/>
          <w:szCs w:val="28"/>
          <w:lang w:eastAsia="ru-RU"/>
        </w:rPr>
        <w:t>pptx</w:t>
      </w:r>
      <w:proofErr w:type="spellEnd"/>
      <w:r>
        <w:rPr>
          <w:rFonts w:eastAsia="Times New Roman"/>
          <w:color w:val="000000"/>
          <w:szCs w:val="28"/>
          <w:lang w:eastAsia="ru-RU"/>
        </w:rPr>
        <w:t>;</w:t>
      </w:r>
    </w:p>
    <w:p w:rsidR="00D974FA" w:rsidRDefault="00D974FA" w:rsidP="00D974FA">
      <w:pPr>
        <w:pStyle w:val="a7"/>
        <w:numPr>
          <w:ilvl w:val="0"/>
          <w:numId w:val="3"/>
        </w:numPr>
        <w:ind w:right="568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общее количество слайдов презентации - не более 15; объем презентации - до 15 Мб.</w:t>
      </w:r>
    </w:p>
    <w:p w:rsidR="00D974FA" w:rsidRDefault="00D974FA" w:rsidP="00D974FA">
      <w:pPr>
        <w:pStyle w:val="a7"/>
        <w:numPr>
          <w:ilvl w:val="0"/>
          <w:numId w:val="3"/>
        </w:numPr>
        <w:ind w:right="568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первый слайд презентации – титульный; </w:t>
      </w:r>
    </w:p>
    <w:p w:rsidR="00D974FA" w:rsidRDefault="00D974FA" w:rsidP="00D974FA">
      <w:pPr>
        <w:pStyle w:val="a7"/>
        <w:numPr>
          <w:ilvl w:val="0"/>
          <w:numId w:val="3"/>
        </w:numPr>
        <w:ind w:right="568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использовать только чёткие картинки и фотографии с высоким разрешением;</w:t>
      </w:r>
    </w:p>
    <w:p w:rsidR="00D974FA" w:rsidRDefault="00D974FA" w:rsidP="00D974FA">
      <w:pPr>
        <w:pStyle w:val="a7"/>
        <w:numPr>
          <w:ilvl w:val="0"/>
          <w:numId w:val="3"/>
        </w:numPr>
        <w:ind w:right="568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иллюстрации, фон слайдов, графические эффекты, анимация должны быть выдержаны в едином стиле;</w:t>
      </w:r>
    </w:p>
    <w:p w:rsidR="00D974FA" w:rsidRDefault="00D974FA" w:rsidP="00D974FA">
      <w:pPr>
        <w:ind w:right="568" w:firstLine="426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lastRenderedPageBreak/>
        <w:t>-  требования к видео:</w:t>
      </w:r>
    </w:p>
    <w:p w:rsidR="00D974FA" w:rsidRDefault="00D974FA" w:rsidP="00D974FA">
      <w:pPr>
        <w:pStyle w:val="a7"/>
        <w:numPr>
          <w:ilvl w:val="0"/>
          <w:numId w:val="4"/>
        </w:numPr>
        <w:tabs>
          <w:tab w:val="left" w:pos="709"/>
        </w:tabs>
        <w:ind w:right="568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видео должно быть создано специально для этого конкурса и представлено в одном из самых распространенных форматов видео файлов (WMV, AVI, MPEG4 с кодеком DIVX, </w:t>
      </w:r>
      <w:proofErr w:type="spellStart"/>
      <w:r>
        <w:rPr>
          <w:rFonts w:eastAsia="Times New Roman"/>
          <w:color w:val="000000"/>
          <w:szCs w:val="28"/>
          <w:lang w:eastAsia="ru-RU"/>
        </w:rPr>
        <w:t>Xvid</w:t>
      </w:r>
      <w:proofErr w:type="spellEnd"/>
      <w:r>
        <w:rPr>
          <w:rFonts w:eastAsia="Times New Roman"/>
          <w:color w:val="000000"/>
          <w:szCs w:val="28"/>
          <w:lang w:eastAsia="ru-RU"/>
        </w:rPr>
        <w:t>);</w:t>
      </w:r>
    </w:p>
    <w:p w:rsidR="00D974FA" w:rsidRDefault="00D974FA" w:rsidP="00D974FA">
      <w:pPr>
        <w:pStyle w:val="a7"/>
        <w:numPr>
          <w:ilvl w:val="0"/>
          <w:numId w:val="4"/>
        </w:numPr>
        <w:ind w:right="568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качество видео — не менее 480 </w:t>
      </w:r>
      <w:proofErr w:type="spellStart"/>
      <w:r>
        <w:rPr>
          <w:rFonts w:eastAsia="Times New Roman"/>
          <w:color w:val="000000"/>
          <w:szCs w:val="28"/>
          <w:lang w:eastAsia="ru-RU"/>
        </w:rPr>
        <w:t>px</w:t>
      </w:r>
      <w:proofErr w:type="spellEnd"/>
      <w:r>
        <w:rPr>
          <w:rFonts w:eastAsia="Times New Roman"/>
          <w:color w:val="000000"/>
          <w:szCs w:val="28"/>
          <w:lang w:eastAsia="ru-RU"/>
        </w:rPr>
        <w:t>;</w:t>
      </w:r>
    </w:p>
    <w:p w:rsidR="00D974FA" w:rsidRDefault="00D974FA" w:rsidP="00D974FA">
      <w:pPr>
        <w:pStyle w:val="a7"/>
        <w:numPr>
          <w:ilvl w:val="0"/>
          <w:numId w:val="4"/>
        </w:numPr>
        <w:ind w:right="568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продолжительность ролика не должна превышать 3-5 минут;</w:t>
      </w: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каждый участник гарантирует, что при подготовке и направлении его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работы на Конкурс, а также при ее публикации и/или распространении в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любой форме не были и не будут нарушены авторские и/или иные права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третьих лиц;</w:t>
      </w:r>
    </w:p>
    <w:p w:rsidR="00D974FA" w:rsidRDefault="00D974FA" w:rsidP="00D974FA">
      <w:pPr>
        <w:pStyle w:val="a6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направленные для участия в Конкурсе работы должны быть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оригинальными и подготовленными для участия исключительно в данном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Конкурсе, наличие в работе логотипов и лозунгов других конкурсов является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основанием для исключения работы из участия в Конкурсе.</w:t>
      </w:r>
    </w:p>
    <w:p w:rsidR="00D974FA" w:rsidRDefault="00D974FA" w:rsidP="00D974FA">
      <w:pPr>
        <w:pStyle w:val="a6"/>
        <w:jc w:val="center"/>
        <w:rPr>
          <w:rFonts w:ascii="Times New Roman" w:hAnsi="Times New Roman" w:cs="Times New Roman"/>
          <w:b/>
          <w:color w:val="ED7D31" w:themeColor="accent2"/>
          <w:sz w:val="28"/>
          <w:szCs w:val="28"/>
          <w:lang w:bidi="ru-RU"/>
        </w:rPr>
      </w:pPr>
      <w:bookmarkStart w:id="6" w:name="bookmark6"/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7.   Оценивание </w:t>
      </w:r>
      <w:bookmarkEnd w:id="6"/>
      <w:r>
        <w:rPr>
          <w:rFonts w:ascii="Times New Roman" w:hAnsi="Times New Roman" w:cs="Times New Roman"/>
          <w:b/>
          <w:sz w:val="28"/>
          <w:szCs w:val="28"/>
          <w:lang w:bidi="ru-RU"/>
        </w:rPr>
        <w:t>конкурсных работ</w:t>
      </w: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7.1. Работы оцениваются жюри в составе:</w:t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306"/>
        <w:gridCol w:w="6823"/>
      </w:tblGrid>
      <w:tr w:rsidR="00D974FA" w:rsidTr="00D974FA">
        <w:tc>
          <w:tcPr>
            <w:tcW w:w="2235" w:type="dxa"/>
            <w:hideMark/>
          </w:tcPr>
          <w:p w:rsidR="00D974FA" w:rsidRDefault="00D974FA">
            <w:pPr>
              <w:jc w:val="both"/>
              <w:rPr>
                <w:bCs/>
                <w:kern w:val="28"/>
                <w:sz w:val="27"/>
                <w:szCs w:val="27"/>
                <w:highlight w:val="yellow"/>
                <w:lang w:eastAsia="ru-RU"/>
              </w:rPr>
            </w:pPr>
            <w:r>
              <w:rPr>
                <w:bCs/>
                <w:kern w:val="28"/>
                <w:sz w:val="27"/>
                <w:szCs w:val="27"/>
                <w:lang w:eastAsia="ru-RU"/>
              </w:rPr>
              <w:t xml:space="preserve">Кислова </w:t>
            </w:r>
          </w:p>
          <w:p w:rsidR="00D974FA" w:rsidRDefault="00D974FA">
            <w:pPr>
              <w:jc w:val="both"/>
              <w:rPr>
                <w:bCs/>
                <w:kern w:val="28"/>
                <w:sz w:val="27"/>
                <w:szCs w:val="27"/>
                <w:lang w:eastAsia="ru-RU"/>
              </w:rPr>
            </w:pPr>
            <w:r>
              <w:rPr>
                <w:bCs/>
                <w:kern w:val="28"/>
                <w:sz w:val="27"/>
                <w:szCs w:val="27"/>
                <w:lang w:eastAsia="ru-RU"/>
              </w:rPr>
              <w:t xml:space="preserve">Светлана </w:t>
            </w:r>
          </w:p>
          <w:p w:rsidR="00D974FA" w:rsidRDefault="00D974FA">
            <w:pPr>
              <w:jc w:val="both"/>
              <w:rPr>
                <w:bCs/>
                <w:kern w:val="28"/>
                <w:sz w:val="27"/>
                <w:szCs w:val="27"/>
                <w:lang w:eastAsia="ru-RU"/>
              </w:rPr>
            </w:pPr>
            <w:r>
              <w:rPr>
                <w:bCs/>
                <w:kern w:val="28"/>
                <w:sz w:val="27"/>
                <w:szCs w:val="27"/>
                <w:lang w:eastAsia="ru-RU"/>
              </w:rPr>
              <w:t>Геннадьевна</w:t>
            </w:r>
          </w:p>
        </w:tc>
        <w:tc>
          <w:tcPr>
            <w:tcW w:w="283" w:type="dxa"/>
            <w:hideMark/>
          </w:tcPr>
          <w:p w:rsidR="00D974FA" w:rsidRDefault="00D974FA">
            <w:pPr>
              <w:jc w:val="both"/>
              <w:rPr>
                <w:bCs/>
                <w:kern w:val="28"/>
                <w:sz w:val="27"/>
                <w:szCs w:val="27"/>
                <w:lang w:eastAsia="ru-RU"/>
              </w:rPr>
            </w:pPr>
            <w:r>
              <w:rPr>
                <w:bCs/>
                <w:kern w:val="28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053" w:type="dxa"/>
            <w:hideMark/>
          </w:tcPr>
          <w:p w:rsidR="00D974FA" w:rsidRDefault="00D974FA">
            <w:pPr>
              <w:jc w:val="both"/>
              <w:rPr>
                <w:bCs/>
                <w:kern w:val="28"/>
                <w:sz w:val="27"/>
                <w:szCs w:val="27"/>
                <w:lang w:eastAsia="ru-RU"/>
              </w:rPr>
            </w:pPr>
            <w:r>
              <w:rPr>
                <w:bCs/>
                <w:kern w:val="28"/>
                <w:sz w:val="27"/>
                <w:szCs w:val="27"/>
                <w:lang w:eastAsia="ru-RU"/>
              </w:rPr>
              <w:t>директор МБУДО «</w:t>
            </w:r>
            <w:proofErr w:type="spellStart"/>
            <w:r>
              <w:rPr>
                <w:bCs/>
                <w:kern w:val="28"/>
                <w:sz w:val="27"/>
                <w:szCs w:val="27"/>
                <w:lang w:eastAsia="ru-RU"/>
              </w:rPr>
              <w:t>ДООспЦ</w:t>
            </w:r>
            <w:proofErr w:type="spellEnd"/>
            <w:r>
              <w:rPr>
                <w:bCs/>
                <w:kern w:val="28"/>
                <w:sz w:val="27"/>
                <w:szCs w:val="27"/>
                <w:lang w:eastAsia="ru-RU"/>
              </w:rPr>
              <w:t>», председатель жюри;</w:t>
            </w:r>
          </w:p>
        </w:tc>
      </w:tr>
      <w:tr w:rsidR="00D974FA" w:rsidTr="00D974FA">
        <w:tc>
          <w:tcPr>
            <w:tcW w:w="2235" w:type="dxa"/>
            <w:hideMark/>
          </w:tcPr>
          <w:p w:rsidR="00D974FA" w:rsidRDefault="00D974FA">
            <w:pPr>
              <w:jc w:val="both"/>
              <w:rPr>
                <w:bCs/>
                <w:kern w:val="28"/>
                <w:sz w:val="27"/>
                <w:szCs w:val="27"/>
                <w:lang w:eastAsia="ru-RU"/>
              </w:rPr>
            </w:pPr>
            <w:r>
              <w:rPr>
                <w:szCs w:val="28"/>
                <w:lang w:eastAsia="ru-RU"/>
              </w:rPr>
              <w:t>Дубровина Лариса Анатольевна</w:t>
            </w:r>
          </w:p>
        </w:tc>
        <w:tc>
          <w:tcPr>
            <w:tcW w:w="283" w:type="dxa"/>
            <w:hideMark/>
          </w:tcPr>
          <w:p w:rsidR="00D974FA" w:rsidRDefault="00D974FA">
            <w:pPr>
              <w:jc w:val="both"/>
              <w:rPr>
                <w:bCs/>
                <w:kern w:val="28"/>
                <w:sz w:val="27"/>
                <w:szCs w:val="27"/>
                <w:lang w:eastAsia="ru-RU"/>
              </w:rPr>
            </w:pPr>
            <w:r>
              <w:rPr>
                <w:bCs/>
                <w:kern w:val="28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053" w:type="dxa"/>
            <w:hideMark/>
          </w:tcPr>
          <w:p w:rsidR="00D974FA" w:rsidRDefault="00D974FA">
            <w:pPr>
              <w:jc w:val="both"/>
              <w:rPr>
                <w:bCs/>
                <w:kern w:val="28"/>
                <w:sz w:val="27"/>
                <w:szCs w:val="27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к.п.н</w:t>
            </w:r>
            <w:proofErr w:type="spellEnd"/>
            <w:r>
              <w:rPr>
                <w:szCs w:val="28"/>
                <w:lang w:eastAsia="ru-RU"/>
              </w:rPr>
              <w:t xml:space="preserve">., доцент кафедры социальной педагогики и психологии </w:t>
            </w:r>
            <w:proofErr w:type="spellStart"/>
            <w:r>
              <w:rPr>
                <w:szCs w:val="28"/>
                <w:lang w:eastAsia="ru-RU"/>
              </w:rPr>
              <w:t>ВлГУ</w:t>
            </w:r>
            <w:proofErr w:type="spellEnd"/>
            <w:r>
              <w:rPr>
                <w:szCs w:val="28"/>
                <w:lang w:eastAsia="ru-RU"/>
              </w:rPr>
              <w:t xml:space="preserve"> (по согласованию);</w:t>
            </w:r>
          </w:p>
        </w:tc>
      </w:tr>
      <w:tr w:rsidR="00D974FA" w:rsidTr="00D974FA">
        <w:tc>
          <w:tcPr>
            <w:tcW w:w="2235" w:type="dxa"/>
            <w:hideMark/>
          </w:tcPr>
          <w:p w:rsidR="00D974FA" w:rsidRDefault="00D974FA">
            <w:pPr>
              <w:jc w:val="both"/>
              <w:rPr>
                <w:bCs/>
                <w:kern w:val="28"/>
                <w:sz w:val="27"/>
                <w:szCs w:val="27"/>
                <w:lang w:eastAsia="ru-RU"/>
              </w:rPr>
            </w:pPr>
            <w:proofErr w:type="spellStart"/>
            <w:r>
              <w:rPr>
                <w:bCs/>
                <w:kern w:val="28"/>
                <w:sz w:val="27"/>
                <w:szCs w:val="27"/>
                <w:lang w:eastAsia="ru-RU"/>
              </w:rPr>
              <w:t>Жильцова</w:t>
            </w:r>
            <w:proofErr w:type="spellEnd"/>
            <w:r>
              <w:rPr>
                <w:bCs/>
                <w:kern w:val="28"/>
                <w:sz w:val="27"/>
                <w:szCs w:val="27"/>
                <w:lang w:eastAsia="ru-RU"/>
              </w:rPr>
              <w:t xml:space="preserve"> Елена</w:t>
            </w:r>
          </w:p>
          <w:p w:rsidR="00D974FA" w:rsidRDefault="00D974FA">
            <w:pPr>
              <w:jc w:val="both"/>
              <w:rPr>
                <w:bCs/>
                <w:kern w:val="28"/>
                <w:sz w:val="27"/>
                <w:szCs w:val="27"/>
                <w:lang w:eastAsia="ru-RU"/>
              </w:rPr>
            </w:pPr>
            <w:r>
              <w:rPr>
                <w:bCs/>
                <w:kern w:val="28"/>
                <w:sz w:val="27"/>
                <w:szCs w:val="27"/>
                <w:lang w:eastAsia="ru-RU"/>
              </w:rPr>
              <w:t>Юрьевна</w:t>
            </w:r>
          </w:p>
        </w:tc>
        <w:tc>
          <w:tcPr>
            <w:tcW w:w="283" w:type="dxa"/>
            <w:hideMark/>
          </w:tcPr>
          <w:p w:rsidR="00D974FA" w:rsidRDefault="00D974FA">
            <w:pPr>
              <w:jc w:val="both"/>
              <w:rPr>
                <w:bCs/>
                <w:kern w:val="28"/>
                <w:sz w:val="27"/>
                <w:szCs w:val="27"/>
                <w:lang w:eastAsia="ru-RU"/>
              </w:rPr>
            </w:pPr>
            <w:r>
              <w:rPr>
                <w:bCs/>
                <w:kern w:val="28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053" w:type="dxa"/>
            <w:hideMark/>
          </w:tcPr>
          <w:p w:rsidR="00D974FA" w:rsidRDefault="00D974FA">
            <w:pPr>
              <w:jc w:val="both"/>
              <w:rPr>
                <w:bCs/>
                <w:kern w:val="28"/>
                <w:szCs w:val="28"/>
                <w:lang w:eastAsia="ru-RU"/>
              </w:rPr>
            </w:pPr>
            <w:r>
              <w:rPr>
                <w:bCs/>
                <w:kern w:val="28"/>
                <w:szCs w:val="28"/>
                <w:lang w:eastAsia="ru-RU"/>
              </w:rPr>
              <w:t>методист МБУДО «</w:t>
            </w:r>
            <w:proofErr w:type="spellStart"/>
            <w:r>
              <w:rPr>
                <w:bCs/>
                <w:kern w:val="28"/>
                <w:szCs w:val="28"/>
                <w:lang w:eastAsia="ru-RU"/>
              </w:rPr>
              <w:t>ДООспЦ</w:t>
            </w:r>
            <w:proofErr w:type="spellEnd"/>
            <w:r>
              <w:rPr>
                <w:bCs/>
                <w:kern w:val="28"/>
                <w:szCs w:val="28"/>
                <w:lang w:eastAsia="ru-RU"/>
              </w:rPr>
              <w:t xml:space="preserve">», руководитель городского методического объединения социальных педагогов ОО </w:t>
            </w:r>
          </w:p>
          <w:p w:rsidR="00D974FA" w:rsidRDefault="00D974FA">
            <w:pPr>
              <w:jc w:val="both"/>
              <w:rPr>
                <w:bCs/>
                <w:kern w:val="28"/>
                <w:szCs w:val="28"/>
                <w:lang w:eastAsia="ru-RU"/>
              </w:rPr>
            </w:pPr>
            <w:r>
              <w:rPr>
                <w:bCs/>
                <w:kern w:val="28"/>
                <w:szCs w:val="28"/>
                <w:lang w:eastAsia="ru-RU"/>
              </w:rPr>
              <w:t>г. Владимира;</w:t>
            </w:r>
          </w:p>
        </w:tc>
      </w:tr>
      <w:tr w:rsidR="00D974FA" w:rsidTr="00D974FA">
        <w:tc>
          <w:tcPr>
            <w:tcW w:w="2235" w:type="dxa"/>
            <w:hideMark/>
          </w:tcPr>
          <w:p w:rsidR="00D974FA" w:rsidRDefault="00D974FA">
            <w:pPr>
              <w:jc w:val="both"/>
              <w:rPr>
                <w:bCs/>
                <w:kern w:val="28"/>
                <w:sz w:val="27"/>
                <w:szCs w:val="27"/>
                <w:lang w:eastAsia="ru-RU"/>
              </w:rPr>
            </w:pPr>
            <w:r>
              <w:rPr>
                <w:szCs w:val="28"/>
                <w:lang w:eastAsia="ru-RU"/>
              </w:rPr>
              <w:t xml:space="preserve">Киреева Ирина Александровна  </w:t>
            </w:r>
          </w:p>
        </w:tc>
        <w:tc>
          <w:tcPr>
            <w:tcW w:w="283" w:type="dxa"/>
            <w:hideMark/>
          </w:tcPr>
          <w:p w:rsidR="00D974FA" w:rsidRDefault="00D974FA">
            <w:pPr>
              <w:jc w:val="both"/>
              <w:rPr>
                <w:bCs/>
                <w:kern w:val="28"/>
                <w:sz w:val="27"/>
                <w:szCs w:val="27"/>
                <w:lang w:eastAsia="ru-RU"/>
              </w:rPr>
            </w:pPr>
            <w:r>
              <w:rPr>
                <w:bCs/>
                <w:kern w:val="28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053" w:type="dxa"/>
            <w:hideMark/>
          </w:tcPr>
          <w:p w:rsidR="00D974FA" w:rsidRDefault="00D974FA">
            <w:pPr>
              <w:jc w:val="both"/>
              <w:rPr>
                <w:bCs/>
                <w:kern w:val="28"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методист МБУДО «</w:t>
            </w:r>
            <w:proofErr w:type="spellStart"/>
            <w:r>
              <w:rPr>
                <w:szCs w:val="28"/>
                <w:lang w:eastAsia="ru-RU"/>
              </w:rPr>
              <w:t>ДООспЦ</w:t>
            </w:r>
            <w:proofErr w:type="spellEnd"/>
            <w:r>
              <w:rPr>
                <w:szCs w:val="28"/>
                <w:lang w:eastAsia="ru-RU"/>
              </w:rPr>
              <w:t>»;</w:t>
            </w:r>
            <w:r>
              <w:rPr>
                <w:bCs/>
                <w:kern w:val="28"/>
                <w:szCs w:val="28"/>
                <w:lang w:eastAsia="ru-RU"/>
              </w:rPr>
              <w:t xml:space="preserve"> руководитель городского методического объединения педагогов- психологов ОО </w:t>
            </w:r>
          </w:p>
          <w:p w:rsidR="00D974FA" w:rsidRDefault="00D974FA">
            <w:pPr>
              <w:jc w:val="both"/>
              <w:rPr>
                <w:bCs/>
                <w:kern w:val="28"/>
                <w:sz w:val="27"/>
                <w:szCs w:val="27"/>
                <w:lang w:eastAsia="ru-RU"/>
              </w:rPr>
            </w:pPr>
            <w:r>
              <w:rPr>
                <w:bCs/>
                <w:kern w:val="28"/>
                <w:szCs w:val="28"/>
                <w:lang w:eastAsia="ru-RU"/>
              </w:rPr>
              <w:t>г. Владимира;</w:t>
            </w:r>
          </w:p>
        </w:tc>
      </w:tr>
      <w:tr w:rsidR="00D974FA" w:rsidTr="00D974FA">
        <w:tc>
          <w:tcPr>
            <w:tcW w:w="2235" w:type="dxa"/>
            <w:hideMark/>
          </w:tcPr>
          <w:p w:rsidR="00D974FA" w:rsidRDefault="00D974FA">
            <w:pPr>
              <w:jc w:val="both"/>
              <w:rPr>
                <w:bCs/>
                <w:kern w:val="28"/>
                <w:sz w:val="27"/>
                <w:szCs w:val="27"/>
                <w:lang w:eastAsia="ru-RU"/>
              </w:rPr>
            </w:pPr>
            <w:r>
              <w:rPr>
                <w:szCs w:val="28"/>
                <w:lang w:eastAsia="ru-RU"/>
              </w:rPr>
              <w:t>Митякова Марина Анатольевна</w:t>
            </w:r>
          </w:p>
        </w:tc>
        <w:tc>
          <w:tcPr>
            <w:tcW w:w="283" w:type="dxa"/>
            <w:hideMark/>
          </w:tcPr>
          <w:p w:rsidR="00D974FA" w:rsidRDefault="00D974FA">
            <w:pPr>
              <w:jc w:val="both"/>
              <w:rPr>
                <w:bCs/>
                <w:kern w:val="28"/>
                <w:sz w:val="27"/>
                <w:szCs w:val="27"/>
                <w:lang w:eastAsia="ru-RU"/>
              </w:rPr>
            </w:pPr>
            <w:r>
              <w:rPr>
                <w:bCs/>
                <w:kern w:val="28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053" w:type="dxa"/>
            <w:hideMark/>
          </w:tcPr>
          <w:p w:rsidR="00D974FA" w:rsidRDefault="00D974FA">
            <w:pPr>
              <w:jc w:val="both"/>
              <w:rPr>
                <w:bCs/>
                <w:kern w:val="28"/>
                <w:sz w:val="27"/>
                <w:szCs w:val="27"/>
                <w:lang w:eastAsia="ru-RU"/>
              </w:rPr>
            </w:pPr>
            <w:r>
              <w:rPr>
                <w:szCs w:val="28"/>
                <w:lang w:eastAsia="ru-RU"/>
              </w:rPr>
              <w:t>специалист по работе с молодёжью отдела социально-психологической помощи молодежи МБУ "Молодежный центр" (по согласованию)</w:t>
            </w:r>
          </w:p>
        </w:tc>
      </w:tr>
    </w:tbl>
    <w:p w:rsidR="00D974FA" w:rsidRDefault="00D974FA" w:rsidP="00D974F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7.2. </w:t>
      </w:r>
      <w:r>
        <w:rPr>
          <w:rFonts w:ascii="Times New Roman" w:hAnsi="Times New Roman" w:cs="Times New Roman"/>
          <w:sz w:val="28"/>
          <w:szCs w:val="28"/>
          <w:lang w:bidi="ru-RU"/>
        </w:rPr>
        <w:t>Конкурсные работы (отдельно каждое задание) оцениваются членами         Жюри по пятибалльной шкале в соответствии с критериями (см. Приложения 3,4,5к Положению).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4FA" w:rsidRDefault="00D974FA" w:rsidP="00D974FA">
      <w:pPr>
        <w:pStyle w:val="a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7.3. На основании оценочных ведомостей каждого члена жюри, формируется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рейтинговая таблица и по максимальной сумме набранных баллов определяется победитель.</w:t>
      </w:r>
    </w:p>
    <w:p w:rsidR="00D974FA" w:rsidRDefault="00D974FA" w:rsidP="00D974F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bookmarkStart w:id="7" w:name="bookmark7"/>
      <w:r>
        <w:rPr>
          <w:rFonts w:ascii="Times New Roman" w:hAnsi="Times New Roman" w:cs="Times New Roman"/>
          <w:b/>
          <w:sz w:val="28"/>
          <w:szCs w:val="28"/>
          <w:lang w:bidi="ru-RU"/>
        </w:rPr>
        <w:t>8.   Подведение итогов. Награждение победителей</w:t>
      </w:r>
      <w:bookmarkEnd w:id="7"/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Победитель (1 место) и призеры (2, 3 место)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награждаются дипломами управления образования администрации города Владимира. Все участники Конкурса получают сертификат участника.</w:t>
      </w: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Итоги Конкурса будут размещены на сайте МБУДО «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ДООспЦ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hyperlink r:id="rId6" w:history="1">
        <w:r>
          <w:rPr>
            <w:rStyle w:val="a3"/>
            <w:lang w:bidi="ru-RU"/>
          </w:rPr>
          <w:t>http://doospc.dop.obrazovanie33.ru/</w:t>
        </w:r>
      </w:hyperlink>
      <w:r>
        <w:rPr>
          <w:rFonts w:ascii="Times New Roman" w:hAnsi="Times New Roman" w:cs="Times New Roman"/>
          <w:sz w:val="28"/>
          <w:szCs w:val="28"/>
          <w:lang w:bidi="ru-RU"/>
        </w:rPr>
        <w:t xml:space="preserve"> после 28 марта  2022 года.</w:t>
      </w: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Координатор Конкурса -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Жильцова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Елена Юрьевна, методист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МБУДО «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ДООспЦ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» тел. </w:t>
      </w:r>
      <w:r>
        <w:rPr>
          <w:rFonts w:ascii="Times New Roman" w:hAnsi="Times New Roman" w:cs="Times New Roman"/>
          <w:sz w:val="28"/>
          <w:szCs w:val="28"/>
        </w:rPr>
        <w:t>(4922)77-97-06(</w:t>
      </w:r>
      <w:r>
        <w:rPr>
          <w:rFonts w:ascii="Times New Roman" w:hAnsi="Times New Roman" w:cs="Times New Roman"/>
          <w:sz w:val="28"/>
          <w:szCs w:val="28"/>
          <w:lang w:bidi="ru-RU"/>
        </w:rPr>
        <w:t>доб</w:t>
      </w:r>
      <w:r>
        <w:rPr>
          <w:rFonts w:ascii="Times New Roman" w:hAnsi="Times New Roman" w:cs="Times New Roman"/>
          <w:sz w:val="28"/>
          <w:szCs w:val="28"/>
        </w:rPr>
        <w:t xml:space="preserve">.205), </w:t>
      </w: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 w:bidi="en-US"/>
        </w:rPr>
        <w:lastRenderedPageBreak/>
        <w:t>e</w:t>
      </w:r>
      <w:r>
        <w:rPr>
          <w:rFonts w:ascii="Times New Roman" w:hAnsi="Times New Roman" w:cs="Times New Roman"/>
          <w:sz w:val="28"/>
          <w:szCs w:val="28"/>
          <w:lang w:bidi="en-US"/>
        </w:rPr>
        <w:t>-</w:t>
      </w:r>
      <w:r>
        <w:rPr>
          <w:rFonts w:ascii="Times New Roman" w:hAnsi="Times New Roman" w:cs="Times New Roman"/>
          <w:sz w:val="28"/>
          <w:szCs w:val="28"/>
          <w:lang w:val="en-US" w:bidi="en-US"/>
        </w:rPr>
        <w:t>mail</w:t>
      </w:r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>:</w:t>
      </w:r>
      <w:hyperlink r:id="rId7" w:history="1">
        <w:r>
          <w:rPr>
            <w:rStyle w:val="a3"/>
            <w:lang w:val="en-US" w:bidi="ru-RU"/>
          </w:rPr>
          <w:t>doospc</w:t>
        </w:r>
        <w:r>
          <w:rPr>
            <w:rStyle w:val="a3"/>
            <w:lang w:bidi="ru-RU"/>
          </w:rPr>
          <w:t>-</w:t>
        </w:r>
        <w:r>
          <w:rPr>
            <w:rStyle w:val="a3"/>
            <w:lang w:val="en-US" w:bidi="ru-RU"/>
          </w:rPr>
          <w:t>pro</w:t>
        </w:r>
        <w:r>
          <w:rPr>
            <w:rStyle w:val="a3"/>
            <w:lang w:bidi="ru-RU"/>
          </w:rPr>
          <w:t>@</w:t>
        </w:r>
        <w:r>
          <w:rPr>
            <w:rStyle w:val="a3"/>
            <w:lang w:val="en-US" w:bidi="ru-RU"/>
          </w:rPr>
          <w:t>yandex</w:t>
        </w:r>
        <w:r>
          <w:rPr>
            <w:rStyle w:val="a3"/>
            <w:lang w:bidi="ru-RU"/>
          </w:rPr>
          <w:t>.</w:t>
        </w:r>
        <w:r>
          <w:rPr>
            <w:rStyle w:val="a3"/>
            <w:lang w:val="en-US" w:bidi="ru-RU"/>
          </w:rPr>
          <w:t>ru</w:t>
        </w:r>
      </w:hyperlink>
    </w:p>
    <w:p w:rsidR="00D974FA" w:rsidRDefault="00D974FA" w:rsidP="00D974FA">
      <w:pPr>
        <w:pStyle w:val="a6"/>
        <w:ind w:firstLine="426"/>
        <w:jc w:val="both"/>
      </w:pPr>
      <w:r>
        <w:rPr>
          <w:rFonts w:ascii="Times New Roman" w:hAnsi="Times New Roman" w:cs="Times New Roman"/>
          <w:sz w:val="28"/>
          <w:szCs w:val="28"/>
          <w:lang w:bidi="ru-RU"/>
        </w:rPr>
        <w:t>сайт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doospc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dop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obrazovanie</w:t>
        </w:r>
        <w:proofErr w:type="spellEnd"/>
        <w:r>
          <w:rPr>
            <w:rStyle w:val="a3"/>
          </w:rPr>
          <w:t>33.</w:t>
        </w:r>
      </w:hyperlink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</w:pPr>
    </w:p>
    <w:p w:rsidR="00D974FA" w:rsidRDefault="00D974FA" w:rsidP="00D974FA">
      <w:pPr>
        <w:pStyle w:val="a6"/>
        <w:ind w:firstLine="426"/>
        <w:jc w:val="both"/>
        <w:rPr>
          <w:rStyle w:val="a3"/>
        </w:rPr>
      </w:pPr>
    </w:p>
    <w:p w:rsidR="00D974FA" w:rsidRDefault="00D974FA" w:rsidP="00D974FA">
      <w:pPr>
        <w:pStyle w:val="2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D974FA" w:rsidRDefault="00D974FA" w:rsidP="00D974FA">
      <w:pPr>
        <w:ind w:left="5040" w:right="76" w:firstLine="426"/>
        <w:jc w:val="right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к Положению </w:t>
      </w:r>
    </w:p>
    <w:p w:rsidR="00D974FA" w:rsidRDefault="00D974FA" w:rsidP="00D974FA">
      <w:pPr>
        <w:ind w:firstLine="426"/>
        <w:jc w:val="right"/>
        <w:rPr>
          <w:rFonts w:eastAsia="Times New Roman"/>
          <w:b/>
          <w:szCs w:val="28"/>
          <w:lang w:eastAsia="ru-RU"/>
        </w:rPr>
      </w:pPr>
    </w:p>
    <w:p w:rsidR="00D974FA" w:rsidRDefault="00D974FA" w:rsidP="00D974FA">
      <w:pPr>
        <w:ind w:firstLine="426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АНКЕТА - ЗАЯВКА</w:t>
      </w:r>
    </w:p>
    <w:p w:rsidR="00D974FA" w:rsidRDefault="00D974FA" w:rsidP="00D974FA">
      <w:pPr>
        <w:ind w:firstLine="426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на участие в городском конкурсе профессионального мастерства</w:t>
      </w:r>
    </w:p>
    <w:p w:rsidR="00D974FA" w:rsidRDefault="00D974FA" w:rsidP="00D974FA">
      <w:pPr>
        <w:pStyle w:val="a6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социального педагога </w:t>
      </w:r>
    </w:p>
    <w:p w:rsidR="00D974FA" w:rsidRDefault="00D974FA" w:rsidP="00D974FA">
      <w:pPr>
        <w:pStyle w:val="a6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«Сообщество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b/>
          <w:sz w:val="28"/>
          <w:szCs w:val="28"/>
        </w:rPr>
        <w:t>: профессионализм, развитие, опыт»</w:t>
      </w:r>
    </w:p>
    <w:p w:rsidR="00D974FA" w:rsidRDefault="00D974FA" w:rsidP="00D974FA">
      <w:pPr>
        <w:pStyle w:val="a6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D974FA" w:rsidRDefault="00D974FA" w:rsidP="00D974FA">
      <w:pPr>
        <w:ind w:firstLine="426"/>
        <w:jc w:val="center"/>
        <w:rPr>
          <w:rFonts w:eastAsia="Times New Roman"/>
          <w:b/>
          <w:szCs w:val="28"/>
          <w:lang w:eastAsia="ru-RU"/>
        </w:rPr>
      </w:pPr>
    </w:p>
    <w:p w:rsidR="00D974FA" w:rsidRDefault="00D974FA" w:rsidP="00D974FA">
      <w:pPr>
        <w:jc w:val="both"/>
        <w:rPr>
          <w:rFonts w:eastAsia="Times New Roman"/>
          <w:b/>
          <w:szCs w:val="28"/>
          <w:lang w:eastAsia="ru-RU"/>
        </w:rPr>
      </w:pPr>
    </w:p>
    <w:tbl>
      <w:tblPr>
        <w:tblStyle w:val="TableGrid"/>
        <w:tblW w:w="9595" w:type="dxa"/>
        <w:tblInd w:w="-108" w:type="dxa"/>
        <w:tblCellMar>
          <w:top w:w="9" w:type="dxa"/>
          <w:left w:w="110" w:type="dxa"/>
          <w:right w:w="49" w:type="dxa"/>
        </w:tblCellMar>
        <w:tblLook w:val="04A0" w:firstRow="1" w:lastRow="0" w:firstColumn="1" w:lastColumn="0" w:noHBand="0" w:noVBand="1"/>
      </w:tblPr>
      <w:tblGrid>
        <w:gridCol w:w="3449"/>
        <w:gridCol w:w="6146"/>
      </w:tblGrid>
      <w:tr w:rsidR="00D974FA" w:rsidTr="00D974FA">
        <w:trPr>
          <w:trHeight w:val="42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4FA" w:rsidRDefault="00D974FA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  <w:t>Фамилия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4FA" w:rsidRDefault="00D974FA">
            <w:pPr>
              <w:widowControl/>
              <w:suppressAutoHyphens w:val="0"/>
              <w:ind w:firstLine="709"/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</w:p>
        </w:tc>
      </w:tr>
      <w:tr w:rsidR="00D974FA" w:rsidTr="00D974FA">
        <w:trPr>
          <w:trHeight w:val="42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4FA" w:rsidRDefault="00D974FA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  <w:t>Имя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4FA" w:rsidRDefault="00D974FA">
            <w:pPr>
              <w:widowControl/>
              <w:suppressAutoHyphens w:val="0"/>
              <w:ind w:firstLine="709"/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</w:p>
        </w:tc>
      </w:tr>
      <w:tr w:rsidR="00D974FA" w:rsidTr="00D974FA">
        <w:trPr>
          <w:trHeight w:val="418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4FA" w:rsidRDefault="00D974FA">
            <w:pPr>
              <w:widowControl/>
              <w:suppressAutoHyphens w:val="0"/>
              <w:jc w:val="center"/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  <w:t>Отчество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4FA" w:rsidRDefault="00D974FA">
            <w:pPr>
              <w:widowControl/>
              <w:suppressAutoHyphens w:val="0"/>
              <w:ind w:firstLine="709"/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</w:p>
        </w:tc>
      </w:tr>
      <w:tr w:rsidR="00D974FA" w:rsidTr="00D974FA">
        <w:trPr>
          <w:trHeight w:val="418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4FA" w:rsidRDefault="00D974FA">
            <w:pPr>
              <w:widowControl/>
              <w:suppressAutoHyphens w:val="0"/>
              <w:ind w:hanging="13"/>
              <w:jc w:val="center"/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  <w:t>Место работы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4FA" w:rsidRDefault="00D974FA">
            <w:pPr>
              <w:widowControl/>
              <w:suppressAutoHyphens w:val="0"/>
              <w:ind w:firstLine="709"/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</w:p>
        </w:tc>
      </w:tr>
      <w:tr w:rsidR="00D974FA" w:rsidTr="00D974FA">
        <w:trPr>
          <w:trHeight w:val="83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4FA" w:rsidRDefault="00D974FA">
            <w:pPr>
              <w:widowControl/>
              <w:suppressAutoHyphens w:val="0"/>
              <w:ind w:hanging="13"/>
              <w:jc w:val="center"/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  <w:t xml:space="preserve">Стаж педагогической работы в </w:t>
            </w:r>
            <w:proofErr w:type="spellStart"/>
            <w:r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  <w:t>т.ч</w:t>
            </w:r>
            <w:proofErr w:type="spellEnd"/>
            <w:r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  <w:t>. социальным педагогом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4FA" w:rsidRDefault="00D974FA">
            <w:pPr>
              <w:widowControl/>
              <w:suppressAutoHyphens w:val="0"/>
              <w:ind w:firstLine="709"/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</w:p>
        </w:tc>
      </w:tr>
      <w:tr w:rsidR="00D974FA" w:rsidTr="00D974FA">
        <w:trPr>
          <w:trHeight w:val="42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4FA" w:rsidRDefault="00D974FA">
            <w:pPr>
              <w:widowControl/>
              <w:suppressAutoHyphens w:val="0"/>
              <w:ind w:hanging="13"/>
              <w:jc w:val="center"/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4FA" w:rsidRDefault="00D974FA">
            <w:pPr>
              <w:widowControl/>
              <w:suppressAutoHyphens w:val="0"/>
              <w:ind w:firstLine="709"/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</w:p>
        </w:tc>
      </w:tr>
      <w:tr w:rsidR="00D974FA" w:rsidTr="00D974FA">
        <w:trPr>
          <w:trHeight w:val="42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4FA" w:rsidRDefault="00D974FA">
            <w:pPr>
              <w:widowControl/>
              <w:suppressAutoHyphens w:val="0"/>
              <w:ind w:hanging="13"/>
              <w:jc w:val="center"/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  <w:t>E-</w:t>
            </w:r>
            <w:proofErr w:type="spellStart"/>
            <w:r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4FA" w:rsidRDefault="00D974FA">
            <w:pPr>
              <w:widowControl/>
              <w:suppressAutoHyphens w:val="0"/>
              <w:ind w:firstLine="709"/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0"/>
                <w:szCs w:val="28"/>
                <w:lang w:eastAsia="ru-RU"/>
              </w:rPr>
              <w:t xml:space="preserve"> </w:t>
            </w:r>
          </w:p>
        </w:tc>
      </w:tr>
    </w:tbl>
    <w:p w:rsidR="00D974FA" w:rsidRDefault="00D974FA" w:rsidP="00D974FA">
      <w:pPr>
        <w:ind w:firstLine="426"/>
        <w:jc w:val="both"/>
        <w:rPr>
          <w:rFonts w:eastAsia="Times New Roman"/>
          <w:szCs w:val="28"/>
          <w:lang w:eastAsia="ru-RU"/>
        </w:rPr>
      </w:pPr>
    </w:p>
    <w:p w:rsidR="00D974FA" w:rsidRDefault="00D974FA" w:rsidP="00D974FA">
      <w:pPr>
        <w:widowControl/>
        <w:suppressAutoHyphens w:val="0"/>
        <w:ind w:right="49" w:firstLine="709"/>
        <w:jc w:val="both"/>
        <w:rPr>
          <w:rFonts w:eastAsia="Times New Roman"/>
          <w:color w:val="000000" w:themeColor="text1"/>
          <w:kern w:val="0"/>
          <w:szCs w:val="28"/>
          <w:lang w:eastAsia="ru-RU"/>
        </w:rPr>
      </w:pPr>
      <w:r>
        <w:rPr>
          <w:rFonts w:eastAsia="Times New Roman"/>
          <w:color w:val="000000" w:themeColor="text1"/>
          <w:kern w:val="0"/>
          <w:szCs w:val="28"/>
          <w:lang w:eastAsia="ru-RU"/>
        </w:rPr>
        <w:t xml:space="preserve">Подпись____________________/__________________/ </w:t>
      </w:r>
    </w:p>
    <w:p w:rsidR="00D974FA" w:rsidRDefault="00D974FA" w:rsidP="00D974FA">
      <w:pPr>
        <w:widowControl/>
        <w:suppressAutoHyphens w:val="0"/>
        <w:ind w:firstLine="709"/>
        <w:rPr>
          <w:rFonts w:eastAsia="Times New Roman"/>
          <w:color w:val="000000" w:themeColor="text1"/>
          <w:kern w:val="0"/>
          <w:szCs w:val="28"/>
          <w:lang w:eastAsia="ru-RU"/>
        </w:rPr>
      </w:pPr>
      <w:r>
        <w:rPr>
          <w:rFonts w:eastAsia="Times New Roman"/>
          <w:color w:val="000000" w:themeColor="text1"/>
          <w:kern w:val="0"/>
          <w:szCs w:val="28"/>
          <w:lang w:eastAsia="ru-RU"/>
        </w:rPr>
        <w:t xml:space="preserve"> </w:t>
      </w:r>
    </w:p>
    <w:p w:rsidR="00D974FA" w:rsidRDefault="00D974FA" w:rsidP="00D974FA">
      <w:pPr>
        <w:widowControl/>
        <w:suppressAutoHyphens w:val="0"/>
        <w:ind w:right="49" w:firstLine="709"/>
        <w:jc w:val="both"/>
        <w:rPr>
          <w:rFonts w:eastAsia="Times New Roman"/>
          <w:color w:val="000000" w:themeColor="text1"/>
          <w:kern w:val="0"/>
          <w:szCs w:val="28"/>
          <w:lang w:eastAsia="ru-RU"/>
        </w:rPr>
      </w:pPr>
      <w:r>
        <w:rPr>
          <w:rFonts w:eastAsia="Times New Roman"/>
          <w:color w:val="000000" w:themeColor="text1"/>
          <w:kern w:val="0"/>
          <w:szCs w:val="28"/>
          <w:lang w:eastAsia="ru-RU"/>
        </w:rPr>
        <w:t xml:space="preserve">«___» __________2022 г.     </w:t>
      </w:r>
    </w:p>
    <w:p w:rsidR="00D974FA" w:rsidRDefault="00D974FA" w:rsidP="00D974FA">
      <w:pPr>
        <w:widowControl/>
        <w:suppressAutoHyphens w:val="0"/>
        <w:ind w:firstLine="709"/>
        <w:rPr>
          <w:rFonts w:eastAsia="Calibri"/>
          <w:color w:val="70AD47" w:themeColor="accent6"/>
          <w:kern w:val="0"/>
          <w:szCs w:val="28"/>
          <w:lang w:eastAsia="ru-RU"/>
        </w:rPr>
      </w:pPr>
      <w:r>
        <w:rPr>
          <w:rFonts w:eastAsia="Calibri"/>
          <w:color w:val="70AD47" w:themeColor="accent6"/>
          <w:kern w:val="0"/>
          <w:szCs w:val="28"/>
          <w:lang w:eastAsia="ru-RU"/>
        </w:rPr>
        <w:t xml:space="preserve"> </w:t>
      </w:r>
    </w:p>
    <w:p w:rsidR="00D974FA" w:rsidRDefault="00D974FA" w:rsidP="00D974FA">
      <w:pPr>
        <w:widowControl/>
        <w:suppressAutoHyphens w:val="0"/>
        <w:ind w:firstLine="709"/>
        <w:rPr>
          <w:rFonts w:eastAsia="Calibri"/>
          <w:color w:val="70AD47" w:themeColor="accent6"/>
          <w:kern w:val="0"/>
          <w:szCs w:val="28"/>
          <w:lang w:eastAsia="ru-RU"/>
        </w:rPr>
      </w:pPr>
    </w:p>
    <w:p w:rsidR="00D974FA" w:rsidRDefault="00D974FA" w:rsidP="00D974FA">
      <w:pPr>
        <w:widowControl/>
        <w:suppressAutoHyphens w:val="0"/>
        <w:ind w:firstLine="709"/>
        <w:rPr>
          <w:rFonts w:eastAsia="Calibri"/>
          <w:color w:val="70AD47" w:themeColor="accent6"/>
          <w:kern w:val="0"/>
          <w:szCs w:val="28"/>
          <w:lang w:eastAsia="ru-RU"/>
        </w:rPr>
      </w:pPr>
    </w:p>
    <w:p w:rsidR="00D974FA" w:rsidRDefault="00D974FA" w:rsidP="00D974FA">
      <w:pPr>
        <w:widowControl/>
        <w:suppressAutoHyphens w:val="0"/>
        <w:ind w:firstLine="709"/>
        <w:rPr>
          <w:rFonts w:eastAsia="Calibri"/>
          <w:color w:val="70AD47" w:themeColor="accent6"/>
          <w:kern w:val="0"/>
          <w:szCs w:val="28"/>
          <w:lang w:eastAsia="ru-RU"/>
        </w:rPr>
      </w:pPr>
    </w:p>
    <w:p w:rsidR="00D974FA" w:rsidRDefault="00D974FA" w:rsidP="00D974FA">
      <w:pPr>
        <w:widowControl/>
        <w:suppressAutoHyphens w:val="0"/>
        <w:ind w:firstLine="709"/>
        <w:rPr>
          <w:rFonts w:eastAsia="Calibri"/>
          <w:color w:val="70AD47" w:themeColor="accent6"/>
          <w:kern w:val="0"/>
          <w:szCs w:val="28"/>
          <w:lang w:eastAsia="ru-RU"/>
        </w:rPr>
      </w:pPr>
    </w:p>
    <w:p w:rsidR="00D974FA" w:rsidRDefault="00D974FA" w:rsidP="00D974FA">
      <w:pPr>
        <w:widowControl/>
        <w:suppressAutoHyphens w:val="0"/>
        <w:ind w:firstLine="709"/>
        <w:rPr>
          <w:rFonts w:eastAsia="Calibri"/>
          <w:color w:val="70AD47" w:themeColor="accent6"/>
          <w:kern w:val="0"/>
          <w:szCs w:val="28"/>
          <w:lang w:eastAsia="ru-RU"/>
        </w:rPr>
      </w:pPr>
    </w:p>
    <w:p w:rsidR="00D974FA" w:rsidRDefault="00D974FA" w:rsidP="00D974FA">
      <w:pPr>
        <w:widowControl/>
        <w:suppressAutoHyphens w:val="0"/>
        <w:ind w:firstLine="709"/>
        <w:rPr>
          <w:rFonts w:eastAsia="Calibri"/>
          <w:color w:val="70AD47" w:themeColor="accent6"/>
          <w:kern w:val="0"/>
          <w:szCs w:val="28"/>
          <w:lang w:eastAsia="ru-RU"/>
        </w:rPr>
      </w:pPr>
    </w:p>
    <w:p w:rsidR="00D974FA" w:rsidRDefault="00D974FA" w:rsidP="00D974FA">
      <w:pPr>
        <w:widowControl/>
        <w:suppressAutoHyphens w:val="0"/>
        <w:ind w:firstLine="709"/>
        <w:rPr>
          <w:rFonts w:eastAsia="Calibri"/>
          <w:color w:val="70AD47" w:themeColor="accent6"/>
          <w:kern w:val="0"/>
          <w:szCs w:val="28"/>
          <w:lang w:eastAsia="ru-RU"/>
        </w:rPr>
      </w:pPr>
    </w:p>
    <w:p w:rsidR="00D974FA" w:rsidRDefault="00D974FA" w:rsidP="00D974FA">
      <w:pPr>
        <w:widowControl/>
        <w:suppressAutoHyphens w:val="0"/>
        <w:ind w:firstLine="709"/>
        <w:rPr>
          <w:rFonts w:eastAsia="Calibri"/>
          <w:color w:val="70AD47" w:themeColor="accent6"/>
          <w:kern w:val="0"/>
          <w:szCs w:val="28"/>
          <w:lang w:eastAsia="ru-RU"/>
        </w:rPr>
      </w:pPr>
    </w:p>
    <w:p w:rsidR="00D974FA" w:rsidRDefault="00D974FA" w:rsidP="00D974FA">
      <w:pPr>
        <w:widowControl/>
        <w:suppressAutoHyphens w:val="0"/>
        <w:ind w:firstLine="709"/>
        <w:rPr>
          <w:rFonts w:eastAsia="Calibri"/>
          <w:color w:val="70AD47" w:themeColor="accent6"/>
          <w:kern w:val="0"/>
          <w:szCs w:val="28"/>
          <w:lang w:eastAsia="ru-RU"/>
        </w:rPr>
      </w:pPr>
    </w:p>
    <w:p w:rsidR="00D974FA" w:rsidRDefault="00D974FA" w:rsidP="00D974FA">
      <w:pPr>
        <w:widowControl/>
        <w:suppressAutoHyphens w:val="0"/>
        <w:ind w:firstLine="709"/>
        <w:rPr>
          <w:rFonts w:eastAsia="Calibri"/>
          <w:color w:val="70AD47" w:themeColor="accent6"/>
          <w:kern w:val="0"/>
          <w:szCs w:val="28"/>
          <w:lang w:eastAsia="ru-RU"/>
        </w:rPr>
      </w:pPr>
    </w:p>
    <w:p w:rsidR="00D974FA" w:rsidRDefault="00D974FA" w:rsidP="00D974FA">
      <w:pPr>
        <w:widowControl/>
        <w:suppressAutoHyphens w:val="0"/>
        <w:ind w:firstLine="709"/>
        <w:rPr>
          <w:rFonts w:eastAsia="Calibri"/>
          <w:color w:val="70AD47" w:themeColor="accent6"/>
          <w:kern w:val="0"/>
          <w:szCs w:val="28"/>
          <w:lang w:eastAsia="ru-RU"/>
        </w:rPr>
      </w:pPr>
    </w:p>
    <w:p w:rsidR="00D974FA" w:rsidRDefault="00D974FA" w:rsidP="00D974FA">
      <w:pPr>
        <w:widowControl/>
        <w:suppressAutoHyphens w:val="0"/>
        <w:ind w:firstLine="709"/>
        <w:rPr>
          <w:rFonts w:eastAsia="Calibri"/>
          <w:color w:val="70AD47" w:themeColor="accent6"/>
          <w:kern w:val="0"/>
          <w:szCs w:val="28"/>
          <w:lang w:eastAsia="ru-RU"/>
        </w:rPr>
      </w:pPr>
    </w:p>
    <w:p w:rsidR="00D974FA" w:rsidRDefault="00D974FA" w:rsidP="00D974FA">
      <w:pPr>
        <w:widowControl/>
        <w:suppressAutoHyphens w:val="0"/>
        <w:ind w:firstLine="709"/>
        <w:rPr>
          <w:rFonts w:eastAsia="Calibri"/>
          <w:color w:val="70AD47" w:themeColor="accent6"/>
          <w:kern w:val="0"/>
          <w:szCs w:val="28"/>
          <w:lang w:eastAsia="ru-RU"/>
        </w:rPr>
      </w:pPr>
    </w:p>
    <w:p w:rsidR="00D974FA" w:rsidRDefault="00D974FA" w:rsidP="00D974FA">
      <w:pPr>
        <w:widowControl/>
        <w:suppressAutoHyphens w:val="0"/>
        <w:ind w:firstLine="709"/>
        <w:rPr>
          <w:rFonts w:eastAsia="Calibri"/>
          <w:color w:val="70AD47" w:themeColor="accent6"/>
          <w:kern w:val="0"/>
          <w:szCs w:val="28"/>
          <w:lang w:eastAsia="ru-RU"/>
        </w:rPr>
      </w:pPr>
    </w:p>
    <w:p w:rsidR="00D974FA" w:rsidRDefault="00D974FA" w:rsidP="00D974FA">
      <w:pPr>
        <w:widowControl/>
        <w:suppressAutoHyphens w:val="0"/>
        <w:ind w:firstLine="709"/>
        <w:rPr>
          <w:rFonts w:eastAsia="Calibri"/>
          <w:color w:val="70AD47" w:themeColor="accent6"/>
          <w:kern w:val="0"/>
          <w:szCs w:val="28"/>
          <w:lang w:eastAsia="ru-RU"/>
        </w:rPr>
      </w:pPr>
    </w:p>
    <w:p w:rsidR="00D974FA" w:rsidRDefault="00D974FA" w:rsidP="00D974FA">
      <w:pPr>
        <w:widowControl/>
        <w:suppressAutoHyphens w:val="0"/>
        <w:ind w:firstLine="709"/>
        <w:rPr>
          <w:rFonts w:eastAsia="Calibri"/>
          <w:color w:val="70AD47" w:themeColor="accent6"/>
          <w:kern w:val="0"/>
          <w:szCs w:val="28"/>
          <w:lang w:eastAsia="ru-RU"/>
        </w:rPr>
      </w:pPr>
    </w:p>
    <w:p w:rsidR="00D974FA" w:rsidRDefault="00D974FA" w:rsidP="00D974FA">
      <w:pPr>
        <w:widowControl/>
        <w:suppressAutoHyphens w:val="0"/>
        <w:ind w:firstLine="709"/>
        <w:rPr>
          <w:rFonts w:eastAsia="Calibri"/>
          <w:color w:val="70AD47" w:themeColor="accent6"/>
          <w:kern w:val="0"/>
          <w:szCs w:val="28"/>
          <w:lang w:eastAsia="ru-RU"/>
        </w:rPr>
      </w:pPr>
    </w:p>
    <w:p w:rsidR="00D974FA" w:rsidRDefault="00D974FA" w:rsidP="00D974FA">
      <w:pPr>
        <w:widowControl/>
        <w:suppressAutoHyphens w:val="0"/>
        <w:ind w:firstLine="709"/>
        <w:rPr>
          <w:rFonts w:eastAsia="Calibri"/>
          <w:color w:val="70AD47" w:themeColor="accent6"/>
          <w:kern w:val="0"/>
          <w:szCs w:val="28"/>
          <w:lang w:eastAsia="ru-RU"/>
        </w:rPr>
      </w:pPr>
    </w:p>
    <w:p w:rsidR="00D974FA" w:rsidRDefault="00D974FA" w:rsidP="00D974FA">
      <w:pPr>
        <w:widowControl/>
        <w:suppressAutoHyphens w:val="0"/>
        <w:ind w:firstLine="709"/>
        <w:rPr>
          <w:rFonts w:eastAsia="Calibri"/>
          <w:color w:val="70AD47" w:themeColor="accent6"/>
          <w:kern w:val="0"/>
          <w:szCs w:val="28"/>
          <w:lang w:eastAsia="ru-RU"/>
        </w:rPr>
      </w:pPr>
    </w:p>
    <w:p w:rsidR="00D974FA" w:rsidRDefault="00D974FA" w:rsidP="00D974FA">
      <w:pPr>
        <w:pStyle w:val="2"/>
        <w:rPr>
          <w:sz w:val="24"/>
          <w:szCs w:val="24"/>
        </w:rPr>
      </w:pPr>
      <w:bookmarkStart w:id="8" w:name="_GoBack"/>
      <w:bookmarkEnd w:id="8"/>
      <w:r>
        <w:rPr>
          <w:sz w:val="24"/>
          <w:szCs w:val="24"/>
        </w:rPr>
        <w:lastRenderedPageBreak/>
        <w:t>Приложение № 2</w:t>
      </w:r>
    </w:p>
    <w:p w:rsidR="00D974FA" w:rsidRDefault="00D974FA" w:rsidP="00D974FA">
      <w:pPr>
        <w:ind w:left="5040" w:right="76" w:firstLine="426"/>
        <w:jc w:val="right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к Положению </w:t>
      </w:r>
    </w:p>
    <w:p w:rsidR="00D974FA" w:rsidRDefault="00D974FA" w:rsidP="00D974FA">
      <w:pPr>
        <w:widowControl/>
        <w:suppressAutoHyphens w:val="0"/>
        <w:jc w:val="center"/>
        <w:rPr>
          <w:rFonts w:eastAsia="Calibri"/>
          <w:b/>
          <w:kern w:val="0"/>
          <w:sz w:val="24"/>
        </w:rPr>
      </w:pPr>
    </w:p>
    <w:p w:rsidR="00D974FA" w:rsidRDefault="00D974FA" w:rsidP="00D974FA">
      <w:pPr>
        <w:widowControl/>
        <w:suppressAutoHyphens w:val="0"/>
        <w:jc w:val="center"/>
        <w:rPr>
          <w:rFonts w:eastAsia="Calibri"/>
          <w:b/>
          <w:kern w:val="0"/>
        </w:rPr>
      </w:pPr>
      <w:r>
        <w:rPr>
          <w:rFonts w:eastAsia="Calibri"/>
          <w:b/>
          <w:kern w:val="0"/>
        </w:rPr>
        <w:t>Заявление</w:t>
      </w:r>
    </w:p>
    <w:p w:rsidR="00D974FA" w:rsidRDefault="00D974FA" w:rsidP="00D974FA">
      <w:pPr>
        <w:widowControl/>
        <w:suppressAutoHyphens w:val="0"/>
        <w:jc w:val="center"/>
        <w:rPr>
          <w:rFonts w:eastAsia="Calibri"/>
          <w:kern w:val="0"/>
        </w:rPr>
      </w:pPr>
      <w:r>
        <w:rPr>
          <w:rFonts w:eastAsia="Calibri"/>
          <w:kern w:val="0"/>
        </w:rPr>
        <w:t xml:space="preserve">о согласии на обработку и использование персональных данных </w:t>
      </w:r>
    </w:p>
    <w:p w:rsidR="00D974FA" w:rsidRDefault="00D974FA" w:rsidP="00D974FA">
      <w:pPr>
        <w:widowControl/>
        <w:suppressAutoHyphens w:val="0"/>
        <w:jc w:val="both"/>
        <w:rPr>
          <w:rFonts w:eastAsia="Calibri"/>
          <w:kern w:val="0"/>
          <w:sz w:val="24"/>
        </w:rPr>
      </w:pPr>
    </w:p>
    <w:p w:rsidR="00D974FA" w:rsidRDefault="00D974FA" w:rsidP="00D974FA">
      <w:pPr>
        <w:widowControl/>
        <w:suppressAutoHyphens w:val="0"/>
        <w:jc w:val="both"/>
        <w:rPr>
          <w:rFonts w:eastAsia="Calibri"/>
          <w:kern w:val="0"/>
          <w:sz w:val="24"/>
        </w:rPr>
      </w:pPr>
      <w:r>
        <w:rPr>
          <w:rFonts w:eastAsia="Calibri"/>
          <w:kern w:val="0"/>
          <w:sz w:val="24"/>
        </w:rPr>
        <w:t>_____________________________________________________________________________</w:t>
      </w:r>
    </w:p>
    <w:p w:rsidR="00D974FA" w:rsidRDefault="00D974FA" w:rsidP="00D974FA">
      <w:pPr>
        <w:widowControl/>
        <w:suppressAutoHyphens w:val="0"/>
        <w:jc w:val="center"/>
        <w:rPr>
          <w:rFonts w:eastAsia="Calibri"/>
          <w:kern w:val="0"/>
          <w:sz w:val="18"/>
          <w:szCs w:val="18"/>
        </w:rPr>
      </w:pPr>
      <w:r>
        <w:rPr>
          <w:rFonts w:eastAsia="Calibri"/>
          <w:kern w:val="0"/>
          <w:sz w:val="18"/>
          <w:szCs w:val="18"/>
        </w:rPr>
        <w:t>(Ф.И.О. субъект персональных данных)</w:t>
      </w:r>
    </w:p>
    <w:p w:rsidR="00D974FA" w:rsidRDefault="00D974FA" w:rsidP="00D974FA">
      <w:pPr>
        <w:widowControl/>
        <w:suppressAutoHyphens w:val="0"/>
        <w:jc w:val="both"/>
        <w:rPr>
          <w:rFonts w:eastAsia="Calibri"/>
          <w:kern w:val="0"/>
          <w:szCs w:val="28"/>
        </w:rPr>
      </w:pPr>
      <w:r>
        <w:rPr>
          <w:rFonts w:eastAsia="Calibri"/>
          <w:kern w:val="0"/>
          <w:szCs w:val="28"/>
        </w:rPr>
        <w:t>в соответствии с требованиями ст. 9 Федерального закона РФ 27.06.2006               № 152-ФЗ «О персональных данных», подтверждаю свое согласие на обработку персональных данных Оргкомитетом Конкурса (муниципальным бюджетным учреждением дополнительного образования г. Владимира «Детский оздоровительно-образовательный (социально-педагогический) центр»).</w:t>
      </w:r>
    </w:p>
    <w:p w:rsidR="00D974FA" w:rsidRDefault="00D974FA" w:rsidP="00D974FA">
      <w:pPr>
        <w:pStyle w:val="21"/>
      </w:pPr>
      <w:r>
        <w:t>Я согласен (а), что мои персональные данные будут использоваться и обрабатываться в соответствии с требованиями закона при формировании   материалов Конкурса «Сообщество PRO: профессионализм, развитие, опыт»,</w:t>
      </w:r>
    </w:p>
    <w:p w:rsidR="00D974FA" w:rsidRDefault="00D974FA" w:rsidP="00D974FA">
      <w:pPr>
        <w:widowControl/>
        <w:suppressAutoHyphens w:val="0"/>
        <w:jc w:val="both"/>
        <w:rPr>
          <w:rFonts w:eastAsia="Calibri"/>
          <w:kern w:val="0"/>
          <w:szCs w:val="28"/>
        </w:rPr>
      </w:pPr>
      <w:r>
        <w:rPr>
          <w:rFonts w:eastAsia="Calibri"/>
          <w:kern w:val="0"/>
          <w:szCs w:val="28"/>
        </w:rPr>
        <w:t>при размещении их на официальных сайтах управления образования администрации г. Владимира и подведомственных организаций, МБУДО «</w:t>
      </w:r>
      <w:proofErr w:type="spellStart"/>
      <w:r>
        <w:rPr>
          <w:rFonts w:eastAsia="Calibri"/>
          <w:kern w:val="0"/>
          <w:szCs w:val="28"/>
        </w:rPr>
        <w:t>ДООспЦ</w:t>
      </w:r>
      <w:proofErr w:type="spellEnd"/>
      <w:r>
        <w:rPr>
          <w:rFonts w:eastAsia="Calibri"/>
          <w:kern w:val="0"/>
          <w:szCs w:val="28"/>
        </w:rPr>
        <w:t>».</w:t>
      </w:r>
    </w:p>
    <w:p w:rsidR="00D974FA" w:rsidRDefault="00D974FA" w:rsidP="00D974FA">
      <w:pPr>
        <w:widowControl/>
        <w:suppressAutoHyphens w:val="0"/>
        <w:ind w:firstLine="708"/>
        <w:jc w:val="both"/>
        <w:rPr>
          <w:rFonts w:eastAsia="Calibri"/>
          <w:kern w:val="0"/>
          <w:sz w:val="24"/>
        </w:rPr>
      </w:pPr>
    </w:p>
    <w:p w:rsidR="00D974FA" w:rsidRDefault="00D974FA" w:rsidP="00D974FA">
      <w:pPr>
        <w:widowControl/>
        <w:suppressAutoHyphens w:val="0"/>
        <w:ind w:firstLine="708"/>
        <w:jc w:val="both"/>
        <w:rPr>
          <w:rFonts w:eastAsia="Calibri"/>
          <w:kern w:val="0"/>
          <w:sz w:val="24"/>
        </w:rPr>
      </w:pPr>
    </w:p>
    <w:p w:rsidR="00D974FA" w:rsidRDefault="00D974FA" w:rsidP="00D974FA">
      <w:pPr>
        <w:widowControl/>
        <w:suppressAutoHyphens w:val="0"/>
        <w:jc w:val="both"/>
        <w:rPr>
          <w:rFonts w:eastAsia="Calibri"/>
          <w:kern w:val="0"/>
          <w:sz w:val="24"/>
        </w:rPr>
      </w:pPr>
      <w:r>
        <w:rPr>
          <w:rFonts w:eastAsia="Calibri"/>
          <w:kern w:val="0"/>
          <w:sz w:val="24"/>
        </w:rPr>
        <w:t>_________               _______________________________________________</w:t>
      </w:r>
    </w:p>
    <w:p w:rsidR="00D974FA" w:rsidRDefault="00D974FA" w:rsidP="00D974FA">
      <w:pPr>
        <w:widowControl/>
        <w:suppressAutoHyphens w:val="0"/>
        <w:jc w:val="both"/>
        <w:rPr>
          <w:rFonts w:eastAsia="Calibri"/>
          <w:kern w:val="0"/>
          <w:sz w:val="18"/>
          <w:szCs w:val="18"/>
        </w:rPr>
      </w:pPr>
      <w:r>
        <w:rPr>
          <w:rFonts w:eastAsia="Calibri"/>
          <w:kern w:val="0"/>
          <w:sz w:val="18"/>
          <w:szCs w:val="18"/>
        </w:rPr>
        <w:t>Дата</w:t>
      </w:r>
      <w:r>
        <w:rPr>
          <w:rFonts w:eastAsia="Calibri"/>
          <w:kern w:val="0"/>
          <w:szCs w:val="28"/>
        </w:rPr>
        <w:t xml:space="preserve">                           </w:t>
      </w:r>
      <w:r>
        <w:rPr>
          <w:rFonts w:eastAsia="Calibri"/>
          <w:kern w:val="0"/>
          <w:sz w:val="18"/>
          <w:szCs w:val="18"/>
        </w:rPr>
        <w:t>Подпись субъекта персональных данных</w:t>
      </w:r>
    </w:p>
    <w:p w:rsidR="00D974FA" w:rsidRDefault="00D974FA" w:rsidP="00D974FA">
      <w:pPr>
        <w:ind w:firstLine="426"/>
        <w:jc w:val="both"/>
        <w:rPr>
          <w:rFonts w:eastAsia="Times New Roman"/>
          <w:szCs w:val="28"/>
          <w:lang w:eastAsia="ru-RU"/>
        </w:rPr>
      </w:pPr>
    </w:p>
    <w:p w:rsidR="00D974FA" w:rsidRDefault="00D974FA" w:rsidP="00D974FA">
      <w:pPr>
        <w:ind w:firstLine="426"/>
        <w:jc w:val="both"/>
        <w:rPr>
          <w:rFonts w:eastAsia="Times New Roman"/>
          <w:szCs w:val="28"/>
          <w:lang w:eastAsia="ru-RU"/>
        </w:rPr>
      </w:pPr>
    </w:p>
    <w:p w:rsidR="00D974FA" w:rsidRDefault="00D974FA" w:rsidP="00D974FA">
      <w:pPr>
        <w:ind w:firstLine="426"/>
        <w:jc w:val="both"/>
        <w:rPr>
          <w:rFonts w:eastAsia="Times New Roman"/>
          <w:szCs w:val="28"/>
          <w:lang w:eastAsia="ru-RU"/>
        </w:rPr>
      </w:pPr>
    </w:p>
    <w:p w:rsidR="00D974FA" w:rsidRDefault="00D974FA" w:rsidP="00D974FA">
      <w:pPr>
        <w:ind w:firstLine="426"/>
        <w:jc w:val="both"/>
        <w:rPr>
          <w:rFonts w:eastAsia="Times New Roman"/>
          <w:szCs w:val="28"/>
          <w:lang w:eastAsia="ru-RU"/>
        </w:rPr>
      </w:pPr>
    </w:p>
    <w:p w:rsidR="00D974FA" w:rsidRDefault="00D974FA" w:rsidP="00D974FA">
      <w:pPr>
        <w:ind w:firstLine="426"/>
        <w:jc w:val="both"/>
        <w:rPr>
          <w:rFonts w:eastAsia="Times New Roman"/>
          <w:szCs w:val="28"/>
          <w:lang w:eastAsia="ru-RU"/>
        </w:rPr>
      </w:pPr>
    </w:p>
    <w:p w:rsidR="00D974FA" w:rsidRDefault="00D974FA" w:rsidP="00D974FA">
      <w:pPr>
        <w:ind w:firstLine="426"/>
        <w:jc w:val="both"/>
        <w:rPr>
          <w:rFonts w:eastAsia="Times New Roman"/>
          <w:szCs w:val="28"/>
          <w:lang w:eastAsia="ru-RU"/>
        </w:rPr>
      </w:pPr>
    </w:p>
    <w:p w:rsidR="00D974FA" w:rsidRDefault="00D974FA" w:rsidP="00D974FA">
      <w:pPr>
        <w:ind w:firstLine="426"/>
        <w:jc w:val="both"/>
        <w:rPr>
          <w:rFonts w:eastAsia="Times New Roman"/>
          <w:szCs w:val="28"/>
          <w:lang w:eastAsia="ru-RU"/>
        </w:rPr>
      </w:pPr>
    </w:p>
    <w:p w:rsidR="00D974FA" w:rsidRDefault="00D974FA" w:rsidP="00D974FA">
      <w:pPr>
        <w:ind w:firstLine="426"/>
        <w:jc w:val="both"/>
        <w:rPr>
          <w:rFonts w:eastAsia="Times New Roman"/>
          <w:szCs w:val="28"/>
          <w:lang w:eastAsia="ru-RU"/>
        </w:rPr>
      </w:pPr>
    </w:p>
    <w:p w:rsidR="00D974FA" w:rsidRDefault="00D974FA" w:rsidP="00D974FA">
      <w:pPr>
        <w:ind w:firstLine="426"/>
        <w:jc w:val="both"/>
        <w:rPr>
          <w:rFonts w:eastAsia="Times New Roman"/>
          <w:szCs w:val="28"/>
          <w:lang w:eastAsia="ru-RU"/>
        </w:rPr>
      </w:pPr>
    </w:p>
    <w:p w:rsidR="00D974FA" w:rsidRDefault="00D974FA" w:rsidP="00D974FA">
      <w:pPr>
        <w:ind w:firstLine="426"/>
        <w:jc w:val="both"/>
        <w:rPr>
          <w:rFonts w:eastAsia="Times New Roman"/>
          <w:szCs w:val="28"/>
          <w:lang w:eastAsia="ru-RU"/>
        </w:rPr>
      </w:pPr>
    </w:p>
    <w:p w:rsidR="00D974FA" w:rsidRDefault="00D974FA" w:rsidP="00D974FA">
      <w:pPr>
        <w:ind w:firstLine="426"/>
        <w:jc w:val="both"/>
        <w:rPr>
          <w:rFonts w:eastAsia="Times New Roman"/>
          <w:szCs w:val="28"/>
          <w:lang w:eastAsia="ru-RU"/>
        </w:rPr>
      </w:pPr>
    </w:p>
    <w:p w:rsidR="00D974FA" w:rsidRDefault="00D974FA" w:rsidP="00D974FA">
      <w:pPr>
        <w:ind w:firstLine="426"/>
        <w:jc w:val="both"/>
        <w:rPr>
          <w:rFonts w:eastAsia="Times New Roman"/>
          <w:szCs w:val="28"/>
          <w:lang w:eastAsia="ru-RU"/>
        </w:rPr>
      </w:pPr>
    </w:p>
    <w:p w:rsidR="00D974FA" w:rsidRDefault="00D974FA" w:rsidP="00D974FA">
      <w:pPr>
        <w:ind w:firstLine="426"/>
        <w:jc w:val="both"/>
        <w:rPr>
          <w:rFonts w:eastAsia="Times New Roman"/>
          <w:szCs w:val="28"/>
          <w:lang w:eastAsia="ru-RU"/>
        </w:rPr>
      </w:pPr>
    </w:p>
    <w:p w:rsidR="00D974FA" w:rsidRDefault="00D974FA" w:rsidP="00D974FA">
      <w:pPr>
        <w:ind w:firstLine="426"/>
        <w:jc w:val="both"/>
        <w:rPr>
          <w:rFonts w:eastAsia="Times New Roman"/>
          <w:szCs w:val="28"/>
          <w:lang w:eastAsia="ru-RU"/>
        </w:rPr>
      </w:pPr>
    </w:p>
    <w:p w:rsidR="00D974FA" w:rsidRDefault="00D974FA" w:rsidP="00D974FA">
      <w:pPr>
        <w:ind w:firstLine="426"/>
        <w:jc w:val="both"/>
        <w:rPr>
          <w:rFonts w:eastAsia="Times New Roman"/>
          <w:szCs w:val="28"/>
          <w:lang w:eastAsia="ru-RU"/>
        </w:rPr>
      </w:pPr>
    </w:p>
    <w:p w:rsidR="00D974FA" w:rsidRDefault="00D974FA" w:rsidP="00D974FA">
      <w:pPr>
        <w:ind w:firstLine="426"/>
        <w:jc w:val="both"/>
        <w:rPr>
          <w:rFonts w:eastAsia="Times New Roman"/>
          <w:szCs w:val="28"/>
          <w:lang w:eastAsia="ru-RU"/>
        </w:rPr>
      </w:pPr>
    </w:p>
    <w:p w:rsidR="00D974FA" w:rsidRDefault="00D974FA" w:rsidP="00D974FA">
      <w:pPr>
        <w:pStyle w:val="2"/>
        <w:rPr>
          <w:sz w:val="24"/>
          <w:szCs w:val="24"/>
        </w:rPr>
      </w:pPr>
    </w:p>
    <w:p w:rsidR="00D974FA" w:rsidRDefault="00D974FA" w:rsidP="00D974FA">
      <w:pPr>
        <w:rPr>
          <w:lang w:eastAsia="ru-RU"/>
        </w:rPr>
      </w:pPr>
    </w:p>
    <w:p w:rsidR="00D974FA" w:rsidRDefault="00D974FA" w:rsidP="00D974FA">
      <w:pPr>
        <w:pStyle w:val="2"/>
        <w:rPr>
          <w:sz w:val="24"/>
          <w:szCs w:val="24"/>
        </w:rPr>
      </w:pPr>
    </w:p>
    <w:p w:rsidR="00D974FA" w:rsidRDefault="00D974FA" w:rsidP="00D974FA">
      <w:pPr>
        <w:rPr>
          <w:lang w:eastAsia="ru-RU"/>
        </w:rPr>
      </w:pPr>
    </w:p>
    <w:p w:rsidR="00D974FA" w:rsidRDefault="00D974FA" w:rsidP="00D974FA">
      <w:pPr>
        <w:rPr>
          <w:lang w:eastAsia="ru-RU"/>
        </w:rPr>
      </w:pPr>
    </w:p>
    <w:p w:rsidR="00D974FA" w:rsidRDefault="00D974FA" w:rsidP="00D974FA">
      <w:pPr>
        <w:rPr>
          <w:lang w:eastAsia="ru-RU"/>
        </w:rPr>
      </w:pPr>
    </w:p>
    <w:p w:rsidR="00D974FA" w:rsidRDefault="00D974FA" w:rsidP="00D974FA">
      <w:pPr>
        <w:pStyle w:val="2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D974FA" w:rsidRDefault="00D974FA" w:rsidP="00D974FA">
      <w:pPr>
        <w:ind w:left="5040" w:right="76" w:firstLine="426"/>
        <w:jc w:val="right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к Положению </w:t>
      </w:r>
    </w:p>
    <w:p w:rsidR="00D974FA" w:rsidRDefault="00D974FA" w:rsidP="00D974FA">
      <w:pPr>
        <w:pStyle w:val="a6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ind w:right="568" w:firstLine="709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color w:val="000000"/>
          <w:szCs w:val="28"/>
          <w:lang w:eastAsia="ru-RU"/>
        </w:rPr>
        <w:t xml:space="preserve">Критерии оценки </w:t>
      </w:r>
    </w:p>
    <w:p w:rsidR="00D974FA" w:rsidRDefault="00D974FA" w:rsidP="00D974FA">
      <w:pPr>
        <w:ind w:right="568" w:firstLine="709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color w:val="000000"/>
          <w:szCs w:val="28"/>
          <w:lang w:eastAsia="ru-RU"/>
        </w:rPr>
        <w:t>Визитная карточка «</w:t>
      </w:r>
      <w:r>
        <w:rPr>
          <w:rFonts w:eastAsia="Times New Roman"/>
          <w:b/>
          <w:color w:val="000000"/>
          <w:szCs w:val="28"/>
          <w:lang w:val="en-US" w:eastAsia="ru-RU"/>
        </w:rPr>
        <w:t>PRO</w:t>
      </w:r>
      <w:r>
        <w:rPr>
          <w:rFonts w:eastAsia="Times New Roman"/>
          <w:b/>
          <w:color w:val="000000"/>
          <w:szCs w:val="28"/>
          <w:lang w:eastAsia="ru-RU"/>
        </w:rPr>
        <w:t xml:space="preserve"> развитие»</w:t>
      </w:r>
    </w:p>
    <w:p w:rsidR="00D974FA" w:rsidRDefault="00D974FA" w:rsidP="00D974FA">
      <w:pPr>
        <w:ind w:right="568" w:firstLine="709"/>
        <w:jc w:val="center"/>
        <w:rPr>
          <w:szCs w:val="28"/>
        </w:rPr>
      </w:pPr>
      <w:r>
        <w:rPr>
          <w:rFonts w:eastAsia="Times New Roman"/>
          <w:b/>
          <w:color w:val="000000"/>
          <w:szCs w:val="28"/>
          <w:lang w:eastAsia="ru-RU"/>
        </w:rPr>
        <w:t xml:space="preserve"> (задание №1)</w:t>
      </w: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704"/>
        <w:gridCol w:w="3828"/>
        <w:gridCol w:w="1845"/>
        <w:gridCol w:w="2968"/>
      </w:tblGrid>
      <w:tr w:rsidR="00D974FA" w:rsidTr="00D974FA">
        <w:trPr>
          <w:trHeight w:val="72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ind w:left="-539"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ind w:left="-104" w:right="-155" w:firstLine="10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Максимальный балл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Баллы, выставленные членом жюри</w:t>
            </w:r>
          </w:p>
        </w:tc>
      </w:tr>
      <w:tr w:rsidR="00D974FA" w:rsidTr="00D974FA">
        <w:trPr>
          <w:trHeight w:val="70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тематическому содержанию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4FA" w:rsidTr="00D974FA">
        <w:trPr>
          <w:trHeight w:val="95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Отображение в содержании работы профессионального опыта конкурсанта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4FA" w:rsidTr="00D974FA">
        <w:trPr>
          <w:trHeight w:val="63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4FA" w:rsidTr="00D974FA">
        <w:trPr>
          <w:trHeight w:val="54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Творческий подход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4FA" w:rsidTr="00D974FA">
        <w:trPr>
          <w:trHeight w:val="553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2"/>
        <w:rPr>
          <w:sz w:val="22"/>
          <w:szCs w:val="22"/>
        </w:rPr>
      </w:pPr>
    </w:p>
    <w:p w:rsidR="00D974FA" w:rsidRDefault="00D974FA" w:rsidP="00D974FA">
      <w:pPr>
        <w:pStyle w:val="2"/>
        <w:rPr>
          <w:sz w:val="22"/>
          <w:szCs w:val="22"/>
        </w:rPr>
      </w:pPr>
    </w:p>
    <w:p w:rsidR="00D974FA" w:rsidRDefault="00D974FA" w:rsidP="00D974FA">
      <w:pPr>
        <w:pStyle w:val="2"/>
        <w:rPr>
          <w:sz w:val="22"/>
          <w:szCs w:val="22"/>
        </w:rPr>
      </w:pPr>
    </w:p>
    <w:p w:rsidR="00D974FA" w:rsidRDefault="00D974FA" w:rsidP="00D974FA">
      <w:pPr>
        <w:rPr>
          <w:lang w:eastAsia="ru-RU"/>
        </w:rPr>
      </w:pPr>
    </w:p>
    <w:p w:rsidR="00D974FA" w:rsidRDefault="00D974FA" w:rsidP="00D974FA">
      <w:pPr>
        <w:rPr>
          <w:lang w:eastAsia="ru-RU"/>
        </w:rPr>
      </w:pPr>
    </w:p>
    <w:p w:rsidR="00D974FA" w:rsidRDefault="00D974FA" w:rsidP="00D974FA">
      <w:pPr>
        <w:rPr>
          <w:lang w:eastAsia="ru-RU"/>
        </w:rPr>
      </w:pPr>
    </w:p>
    <w:p w:rsidR="00D974FA" w:rsidRDefault="00D974FA" w:rsidP="00D974FA">
      <w:pPr>
        <w:rPr>
          <w:lang w:eastAsia="ru-RU"/>
        </w:rPr>
      </w:pPr>
    </w:p>
    <w:p w:rsidR="00D974FA" w:rsidRDefault="00D974FA" w:rsidP="00D974FA">
      <w:pPr>
        <w:pStyle w:val="2"/>
        <w:rPr>
          <w:sz w:val="22"/>
          <w:szCs w:val="22"/>
        </w:rPr>
      </w:pPr>
    </w:p>
    <w:p w:rsidR="00D974FA" w:rsidRDefault="00D974FA" w:rsidP="00D974FA">
      <w:pPr>
        <w:pStyle w:val="2"/>
        <w:rPr>
          <w:sz w:val="22"/>
          <w:szCs w:val="22"/>
        </w:rPr>
      </w:pPr>
    </w:p>
    <w:p w:rsidR="00D974FA" w:rsidRDefault="00D974FA" w:rsidP="00D974FA">
      <w:pPr>
        <w:rPr>
          <w:lang w:eastAsia="ru-RU"/>
        </w:rPr>
      </w:pPr>
    </w:p>
    <w:p w:rsidR="00D974FA" w:rsidRDefault="00D974FA" w:rsidP="00D974FA">
      <w:pPr>
        <w:rPr>
          <w:lang w:eastAsia="ru-RU"/>
        </w:rPr>
      </w:pPr>
    </w:p>
    <w:p w:rsidR="00D974FA" w:rsidRDefault="00D974FA" w:rsidP="00D974FA">
      <w:pPr>
        <w:rPr>
          <w:lang w:eastAsia="ru-RU"/>
        </w:rPr>
      </w:pPr>
    </w:p>
    <w:p w:rsidR="00D974FA" w:rsidRDefault="00D974FA" w:rsidP="00D974FA">
      <w:pPr>
        <w:pStyle w:val="2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4</w:t>
      </w:r>
    </w:p>
    <w:p w:rsidR="00D974FA" w:rsidRDefault="00D974FA" w:rsidP="00D974FA">
      <w:pPr>
        <w:ind w:left="5040" w:right="76" w:firstLine="426"/>
        <w:jc w:val="right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ru-RU"/>
        </w:rPr>
        <w:t xml:space="preserve">к Положению </w:t>
      </w:r>
    </w:p>
    <w:p w:rsidR="00D974FA" w:rsidRDefault="00D974FA" w:rsidP="00D974FA">
      <w:pPr>
        <w:pStyle w:val="a5"/>
        <w:rPr>
          <w:sz w:val="22"/>
          <w:szCs w:val="22"/>
        </w:rPr>
      </w:pPr>
    </w:p>
    <w:p w:rsidR="00D974FA" w:rsidRDefault="00D974FA" w:rsidP="00D974FA">
      <w:pPr>
        <w:pStyle w:val="a6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ind w:firstLine="426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color w:val="000000"/>
          <w:szCs w:val="28"/>
          <w:lang w:eastAsia="ru-RU"/>
        </w:rPr>
        <w:t xml:space="preserve">Критерии оценки эссе </w:t>
      </w:r>
    </w:p>
    <w:p w:rsidR="00D974FA" w:rsidRDefault="00D974FA" w:rsidP="00D974FA">
      <w:pPr>
        <w:ind w:firstLine="426"/>
        <w:jc w:val="center"/>
        <w:rPr>
          <w:rStyle w:val="a3"/>
          <w:color w:val="000000" w:themeColor="text1"/>
        </w:rPr>
      </w:pPr>
      <w:r>
        <w:rPr>
          <w:rFonts w:eastAsia="Times New Roman"/>
          <w:b/>
          <w:color w:val="000000"/>
          <w:szCs w:val="28"/>
          <w:lang w:eastAsia="ru-RU"/>
        </w:rPr>
        <w:t>«</w:t>
      </w:r>
      <w:r>
        <w:rPr>
          <w:rFonts w:eastAsia="Times New Roman"/>
          <w:b/>
          <w:color w:val="000000"/>
          <w:szCs w:val="28"/>
          <w:lang w:val="en-US" w:eastAsia="ru-RU"/>
        </w:rPr>
        <w:t>PRO</w:t>
      </w:r>
      <w:r>
        <w:rPr>
          <w:rFonts w:eastAsia="Times New Roman"/>
          <w:b/>
          <w:color w:val="000000"/>
          <w:szCs w:val="28"/>
          <w:lang w:eastAsia="ru-RU"/>
        </w:rPr>
        <w:t xml:space="preserve"> профессию»</w:t>
      </w:r>
    </w:p>
    <w:p w:rsidR="00D974FA" w:rsidRDefault="00D974FA" w:rsidP="00D974FA">
      <w:pPr>
        <w:ind w:firstLine="426"/>
        <w:jc w:val="center"/>
      </w:pPr>
      <w:r>
        <w:rPr>
          <w:rStyle w:val="a3"/>
          <w:b/>
          <w:color w:val="000000" w:themeColor="text1"/>
        </w:rPr>
        <w:t>(задание №2)</w:t>
      </w:r>
    </w:p>
    <w:p w:rsidR="00D974FA" w:rsidRDefault="00D974FA" w:rsidP="00D974FA">
      <w:pPr>
        <w:ind w:right="568" w:firstLine="709"/>
        <w:jc w:val="center"/>
        <w:rPr>
          <w:szCs w:val="28"/>
        </w:rPr>
      </w:pP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704"/>
        <w:gridCol w:w="3828"/>
        <w:gridCol w:w="1845"/>
        <w:gridCol w:w="2968"/>
      </w:tblGrid>
      <w:tr w:rsidR="00D974FA" w:rsidTr="00D974FA">
        <w:trPr>
          <w:trHeight w:val="72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ind w:left="-539"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ind w:left="-104" w:right="-155" w:firstLine="10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Максимальный балл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Баллы, выставленные членом жюри</w:t>
            </w:r>
          </w:p>
        </w:tc>
      </w:tr>
      <w:tr w:rsidR="00D974FA" w:rsidTr="00D974FA">
        <w:trPr>
          <w:trHeight w:val="45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содержанию темы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4FA" w:rsidTr="00D974FA">
        <w:trPr>
          <w:trHeight w:val="45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Авторство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4FA" w:rsidTr="00D974FA">
        <w:trPr>
          <w:trHeight w:val="383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Оригинальность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4FA" w:rsidTr="00D974FA">
        <w:trPr>
          <w:trHeight w:val="62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и грамотность изложения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4FA" w:rsidTr="00D974FA">
        <w:trPr>
          <w:trHeight w:val="41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2"/>
        <w:rPr>
          <w:sz w:val="24"/>
          <w:szCs w:val="24"/>
        </w:rPr>
      </w:pPr>
    </w:p>
    <w:p w:rsidR="00D974FA" w:rsidRDefault="00D974FA" w:rsidP="00D974FA">
      <w:pPr>
        <w:pStyle w:val="2"/>
        <w:rPr>
          <w:sz w:val="24"/>
          <w:szCs w:val="24"/>
        </w:rPr>
      </w:pPr>
    </w:p>
    <w:p w:rsidR="00D974FA" w:rsidRDefault="00D974FA" w:rsidP="00D974FA">
      <w:pPr>
        <w:pStyle w:val="2"/>
        <w:rPr>
          <w:sz w:val="24"/>
          <w:szCs w:val="24"/>
        </w:rPr>
      </w:pPr>
      <w:r>
        <w:rPr>
          <w:sz w:val="24"/>
          <w:szCs w:val="24"/>
        </w:rPr>
        <w:t>Приложение № 5</w:t>
      </w:r>
    </w:p>
    <w:p w:rsidR="00D974FA" w:rsidRDefault="00D974FA" w:rsidP="00D974FA">
      <w:pPr>
        <w:ind w:left="5040" w:right="76" w:firstLine="426"/>
        <w:jc w:val="right"/>
        <w:rPr>
          <w:sz w:val="24"/>
        </w:rPr>
      </w:pPr>
      <w:r>
        <w:rPr>
          <w:rFonts w:eastAsia="Times New Roman"/>
          <w:sz w:val="24"/>
          <w:lang w:eastAsia="ru-RU"/>
        </w:rPr>
        <w:t xml:space="preserve">к Положению </w:t>
      </w:r>
    </w:p>
    <w:p w:rsidR="00D974FA" w:rsidRDefault="00D974FA" w:rsidP="00D974FA">
      <w:pPr>
        <w:pStyle w:val="a5"/>
        <w:rPr>
          <w:sz w:val="24"/>
          <w:szCs w:val="24"/>
        </w:rPr>
      </w:pPr>
    </w:p>
    <w:p w:rsidR="00D974FA" w:rsidRDefault="00D974FA" w:rsidP="00D974FA">
      <w:pPr>
        <w:pStyle w:val="a6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pStyle w:val="a6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оценки м</w:t>
      </w:r>
      <w:r>
        <w:rPr>
          <w:rFonts w:ascii="Times New Roman" w:hAnsi="Times New Roman" w:cs="Times New Roman"/>
          <w:b/>
          <w:sz w:val="28"/>
          <w:szCs w:val="28"/>
        </w:rPr>
        <w:t>етодической разработки</w:t>
      </w:r>
    </w:p>
    <w:p w:rsidR="00D974FA" w:rsidRDefault="00D974FA" w:rsidP="00D974FA">
      <w:pPr>
        <w:pStyle w:val="a6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профессионализм» </w:t>
      </w:r>
    </w:p>
    <w:p w:rsidR="00D974FA" w:rsidRDefault="00D974FA" w:rsidP="00D974FA">
      <w:pPr>
        <w:pStyle w:val="a6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(задание №3)</w:t>
      </w:r>
    </w:p>
    <w:p w:rsidR="00D974FA" w:rsidRDefault="00D974FA" w:rsidP="00D974FA">
      <w:pPr>
        <w:ind w:firstLine="426"/>
        <w:jc w:val="center"/>
        <w:rPr>
          <w:szCs w:val="28"/>
        </w:rPr>
      </w:pP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664"/>
        <w:gridCol w:w="4756"/>
        <w:gridCol w:w="1788"/>
        <w:gridCol w:w="2137"/>
      </w:tblGrid>
      <w:tr w:rsidR="00D974FA" w:rsidTr="00D974FA">
        <w:trPr>
          <w:trHeight w:val="729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ind w:left="-539"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ind w:left="-104" w:right="-155" w:firstLine="10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Максимальный балл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Баллы, выставленные членом жюри</w:t>
            </w:r>
          </w:p>
        </w:tc>
      </w:tr>
      <w:tr w:rsidR="00D974FA" w:rsidTr="00D974FA">
        <w:trPr>
          <w:trHeight w:val="649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ind w:left="-539"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ind w:left="-104" w:right="-155" w:firstLine="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Соответствие структуре методической разработки.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4FA" w:rsidTr="00D974FA">
        <w:trPr>
          <w:trHeight w:val="677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ind w:left="-539"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ind w:left="-104" w:right="176" w:firstLine="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материала заявленной категории участников мероприятия.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4FA" w:rsidTr="00D974FA">
        <w:trPr>
          <w:trHeight w:val="687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ind w:left="-539"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ind w:left="-104" w:right="-155" w:firstLine="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разнообразных современных форм и методов работы с аудиторией.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4FA" w:rsidTr="00D974FA">
        <w:trPr>
          <w:trHeight w:val="567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ind w:left="-539"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ind w:left="-104" w:right="-155" w:firstLine="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Новизна и оригинальность содержания материала.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4FA" w:rsidTr="00D974FA">
        <w:trPr>
          <w:trHeight w:val="431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A" w:rsidRDefault="00D974FA">
            <w:pPr>
              <w:pStyle w:val="a6"/>
              <w:ind w:left="-539"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pStyle w:val="a6"/>
              <w:ind w:left="-104" w:right="-155" w:firstLine="10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FA" w:rsidRDefault="00D974FA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A" w:rsidRDefault="00D974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74FA" w:rsidRDefault="00D974FA" w:rsidP="00D974FA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74FA" w:rsidRDefault="00D974FA" w:rsidP="00D974FA">
      <w:pPr>
        <w:jc w:val="both"/>
        <w:rPr>
          <w:sz w:val="27"/>
          <w:szCs w:val="27"/>
        </w:rPr>
      </w:pPr>
    </w:p>
    <w:p w:rsidR="00D974FA" w:rsidRDefault="00D974FA" w:rsidP="00D974FA">
      <w:pPr>
        <w:rPr>
          <w:sz w:val="27"/>
          <w:szCs w:val="27"/>
        </w:rPr>
      </w:pPr>
    </w:p>
    <w:p w:rsidR="00D974FA" w:rsidRDefault="00D974FA" w:rsidP="00D974FA"/>
    <w:p w:rsidR="00CB06A0" w:rsidRDefault="00CB06A0"/>
    <w:sectPr w:rsidR="00CB0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2B07"/>
    <w:multiLevelType w:val="hybridMultilevel"/>
    <w:tmpl w:val="D1707280"/>
    <w:lvl w:ilvl="0" w:tplc="C31CB82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D5F76"/>
    <w:multiLevelType w:val="hybridMultilevel"/>
    <w:tmpl w:val="1D9416E6"/>
    <w:lvl w:ilvl="0" w:tplc="78C231C4">
      <w:numFmt w:val="bullet"/>
      <w:lvlText w:val="•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4935E01"/>
    <w:multiLevelType w:val="hybridMultilevel"/>
    <w:tmpl w:val="1CB0D3D4"/>
    <w:lvl w:ilvl="0" w:tplc="DE0AD7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A2597B"/>
    <w:multiLevelType w:val="hybridMultilevel"/>
    <w:tmpl w:val="F3D85760"/>
    <w:lvl w:ilvl="0" w:tplc="78C231C4">
      <w:numFmt w:val="bullet"/>
      <w:lvlText w:val="•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55"/>
    <w:rsid w:val="00B26C55"/>
    <w:rsid w:val="00CB06A0"/>
    <w:rsid w:val="00D9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513C"/>
  <w15:chartTrackingRefBased/>
  <w15:docId w15:val="{760DD0C1-A41D-4142-82AE-8B1ECA3F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F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4FA"/>
    <w:pPr>
      <w:keepNext/>
      <w:widowControl/>
      <w:suppressAutoHyphens w:val="0"/>
      <w:ind w:firstLine="426"/>
      <w:jc w:val="right"/>
      <w:outlineLvl w:val="1"/>
    </w:pPr>
    <w:rPr>
      <w:rFonts w:eastAsia="Times New Roman"/>
      <w:kern w:val="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974F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D974FA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D974F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974FA"/>
    <w:pPr>
      <w:ind w:firstLine="708"/>
      <w:jc w:val="both"/>
    </w:pPr>
    <w:rPr>
      <w:rFonts w:eastAsia="Calibri"/>
      <w:kern w:val="0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974FA"/>
    <w:rPr>
      <w:rFonts w:ascii="Times New Roman" w:eastAsia="Calibri" w:hAnsi="Times New Roman" w:cs="Times New Roman"/>
      <w:sz w:val="28"/>
      <w:szCs w:val="28"/>
    </w:rPr>
  </w:style>
  <w:style w:type="paragraph" w:styleId="a5">
    <w:name w:val="Block Text"/>
    <w:basedOn w:val="a"/>
    <w:uiPriority w:val="99"/>
    <w:semiHidden/>
    <w:unhideWhenUsed/>
    <w:rsid w:val="00D974FA"/>
    <w:pPr>
      <w:widowControl/>
      <w:suppressAutoHyphens w:val="0"/>
      <w:ind w:left="5040" w:right="76" w:firstLine="426"/>
      <w:jc w:val="right"/>
    </w:pPr>
    <w:rPr>
      <w:rFonts w:eastAsia="Times New Roman"/>
      <w:kern w:val="0"/>
      <w:szCs w:val="28"/>
      <w:lang w:eastAsia="ru-RU"/>
    </w:rPr>
  </w:style>
  <w:style w:type="paragraph" w:styleId="a6">
    <w:name w:val="No Spacing"/>
    <w:uiPriority w:val="1"/>
    <w:qFormat/>
    <w:rsid w:val="00D974F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974FA"/>
    <w:pPr>
      <w:ind w:left="720"/>
      <w:contextualSpacing/>
    </w:pPr>
  </w:style>
  <w:style w:type="table" w:styleId="a8">
    <w:name w:val="Table Grid"/>
    <w:basedOn w:val="a1"/>
    <w:uiPriority w:val="39"/>
    <w:rsid w:val="00D974F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974F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7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ospc.dop.obrazovanie33.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BEST\Desktop\&#1082;&#1086;&#1085;&#1082;&#1091;&#1088;&#1089;%20&#1057;&#1086;&#1094;&#1080;&#1072;&#1083;&#1100;&#1085;&#1099;&#1081;%20&#1087;&#1077;&#1076;&#1072;&#1075;&#1086;&#1075;\&#1050;&#1054;&#1053;&#1050;&#1059;&#1056;&#1057;%202021\doospc-pr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ospc.dop.obrazovanie33.ru/%20" TargetMode="External"/><Relationship Id="rId5" Type="http://schemas.openxmlformats.org/officeDocument/2006/relationships/hyperlink" Target="file:///C:\Users\BEST\AppData\Local\Temp\Rar$DIa7484.38345\doospc-pro@yandex.ru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1805</Words>
  <Characters>10290</Characters>
  <Application>Microsoft Office Word</Application>
  <DocSecurity>0</DocSecurity>
  <Lines>85</Lines>
  <Paragraphs>24</Paragraphs>
  <ScaleCrop>false</ScaleCrop>
  <Company/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2022-01-28T10:36:00Z</dcterms:created>
  <dcterms:modified xsi:type="dcterms:W3CDTF">2022-01-28T10:37:00Z</dcterms:modified>
</cp:coreProperties>
</file>